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F5" w:rsidRDefault="0064284F" w:rsidP="00823B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i</w:t>
      </w:r>
      <w:bookmarkStart w:id="0" w:name="_GoBack"/>
      <w:bookmarkEnd w:id="0"/>
      <w:r w:rsidR="003C2D1F" w:rsidRPr="00BE5624">
        <w:rPr>
          <w:rFonts w:ascii="Arial" w:eastAsia="Times New Roman" w:hAnsi="Arial" w:cs="Arial"/>
          <w:b/>
          <w:bCs/>
          <w:lang w:eastAsia="tr-TR"/>
        </w:rPr>
        <w:t xml:space="preserve"> BUJI </w:t>
      </w:r>
    </w:p>
    <w:p w:rsidR="00256C3E" w:rsidRDefault="003C2D1F" w:rsidP="00823B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  <w:r w:rsidRPr="00BE5624">
        <w:rPr>
          <w:rFonts w:ascii="Arial" w:eastAsia="Times New Roman" w:hAnsi="Arial" w:cs="Arial"/>
          <w:lang w:eastAsia="tr-TR"/>
        </w:rPr>
        <w:t xml:space="preserve"> (ZOR ENTÜBASYON BUJİSİ)</w:t>
      </w:r>
    </w:p>
    <w:p w:rsidR="003C2D1F" w:rsidRPr="00BE5624" w:rsidRDefault="003C2D1F" w:rsidP="00823BF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tr-TR"/>
        </w:rPr>
      </w:pPr>
    </w:p>
    <w:p w:rsidR="004B20A3" w:rsidRDefault="00256C3E" w:rsidP="00256C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E5624">
        <w:rPr>
          <w:rFonts w:ascii="Arial" w:eastAsia="Times New Roman" w:hAnsi="Arial" w:cs="Arial"/>
          <w:b/>
          <w:bCs/>
          <w:lang w:eastAsia="tr-TR"/>
        </w:rPr>
        <w:t xml:space="preserve">1. </w:t>
      </w:r>
      <w:r w:rsidR="0098793F" w:rsidRPr="00BE5624">
        <w:rPr>
          <w:rFonts w:ascii="Arial" w:eastAsia="Times New Roman" w:hAnsi="Arial" w:cs="Arial"/>
          <w:lang w:eastAsia="tr-TR"/>
        </w:rPr>
        <w:t>İ</w:t>
      </w:r>
      <w:r w:rsidRPr="00BE5624">
        <w:rPr>
          <w:rFonts w:ascii="Arial" w:eastAsia="Times New Roman" w:hAnsi="Arial" w:cs="Arial"/>
          <w:lang w:eastAsia="tr-TR"/>
        </w:rPr>
        <w:t xml:space="preserve">-Buji, zor </w:t>
      </w:r>
      <w:proofErr w:type="spellStart"/>
      <w:r w:rsidRPr="00BE5624">
        <w:rPr>
          <w:rFonts w:ascii="Arial" w:eastAsia="Times New Roman" w:hAnsi="Arial" w:cs="Arial"/>
          <w:lang w:eastAsia="tr-TR"/>
        </w:rPr>
        <w:t>entübasyon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durumlarını kolaylaştırmak için kullanılan çok yönlü bir giriş cihazıdır. Özellikle doğrudan </w:t>
      </w:r>
      <w:proofErr w:type="spellStart"/>
      <w:r w:rsidRPr="00BE5624">
        <w:rPr>
          <w:rFonts w:ascii="Arial" w:eastAsia="Times New Roman" w:hAnsi="Arial" w:cs="Arial"/>
          <w:lang w:eastAsia="tr-TR"/>
        </w:rPr>
        <w:t>laringoskopi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ile </w:t>
      </w:r>
      <w:proofErr w:type="spellStart"/>
      <w:r w:rsidRPr="00BE5624">
        <w:rPr>
          <w:rFonts w:ascii="Arial" w:eastAsia="Times New Roman" w:hAnsi="Arial" w:cs="Arial"/>
          <w:lang w:eastAsia="tr-TR"/>
        </w:rPr>
        <w:t>glottisin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yetersiz şekilde görüntülenebildiği (</w:t>
      </w:r>
      <w:proofErr w:type="spellStart"/>
      <w:r w:rsidRPr="00BE5624">
        <w:rPr>
          <w:rFonts w:ascii="Arial" w:eastAsia="Times New Roman" w:hAnsi="Arial" w:cs="Arial"/>
          <w:lang w:eastAsia="tr-TR"/>
        </w:rPr>
        <w:t>Cormack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&amp; </w:t>
      </w:r>
      <w:proofErr w:type="spellStart"/>
      <w:r w:rsidRPr="00BE5624">
        <w:rPr>
          <w:rFonts w:ascii="Arial" w:eastAsia="Times New Roman" w:hAnsi="Arial" w:cs="Arial"/>
          <w:lang w:eastAsia="tr-TR"/>
        </w:rPr>
        <w:t>Lehane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derece 2 veya 3) hastalarda </w:t>
      </w:r>
      <w:proofErr w:type="spellStart"/>
      <w:r w:rsidRPr="00BE5624">
        <w:rPr>
          <w:rFonts w:ascii="Arial" w:eastAsia="Times New Roman" w:hAnsi="Arial" w:cs="Arial"/>
          <w:lang w:eastAsia="tr-TR"/>
        </w:rPr>
        <w:t>orot</w:t>
      </w:r>
      <w:r w:rsidR="00823BF5">
        <w:rPr>
          <w:rFonts w:ascii="Arial" w:eastAsia="Times New Roman" w:hAnsi="Arial" w:cs="Arial"/>
          <w:lang w:eastAsia="tr-TR"/>
        </w:rPr>
        <w:t>rakeal</w:t>
      </w:r>
      <w:proofErr w:type="spellEnd"/>
      <w:r w:rsidR="00823BF5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823BF5">
        <w:rPr>
          <w:rFonts w:ascii="Arial" w:eastAsia="Times New Roman" w:hAnsi="Arial" w:cs="Arial"/>
          <w:lang w:eastAsia="tr-TR"/>
        </w:rPr>
        <w:t>entübasyonu</w:t>
      </w:r>
      <w:proofErr w:type="spellEnd"/>
      <w:r w:rsidR="00823BF5">
        <w:rPr>
          <w:rFonts w:ascii="Arial" w:eastAsia="Times New Roman" w:hAnsi="Arial" w:cs="Arial"/>
          <w:lang w:eastAsia="tr-TR"/>
        </w:rPr>
        <w:t xml:space="preserve"> kolaylaştırmalı</w:t>
      </w:r>
      <w:r w:rsidR="004B20A3">
        <w:rPr>
          <w:rFonts w:ascii="Arial" w:eastAsia="Times New Roman" w:hAnsi="Arial" w:cs="Arial"/>
          <w:lang w:eastAsia="tr-TR"/>
        </w:rPr>
        <w:t xml:space="preserve">. Cihaz, </w:t>
      </w:r>
      <w:proofErr w:type="spellStart"/>
      <w:r w:rsidR="00823BF5">
        <w:rPr>
          <w:rFonts w:ascii="Arial" w:eastAsia="Times New Roman" w:hAnsi="Arial" w:cs="Arial"/>
          <w:lang w:eastAsia="tr-TR"/>
        </w:rPr>
        <w:t>oksijenasyon</w:t>
      </w:r>
      <w:proofErr w:type="spellEnd"/>
      <w:r w:rsidR="00823BF5">
        <w:rPr>
          <w:rFonts w:ascii="Arial" w:eastAsia="Times New Roman" w:hAnsi="Arial" w:cs="Arial"/>
          <w:lang w:eastAsia="tr-TR"/>
        </w:rPr>
        <w:t xml:space="preserve"> desteği sağlamalı</w:t>
      </w:r>
      <w:r w:rsidRPr="00BE5624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BE5624">
        <w:rPr>
          <w:rFonts w:ascii="Arial" w:eastAsia="Times New Roman" w:hAnsi="Arial" w:cs="Arial"/>
          <w:lang w:eastAsia="tr-TR"/>
        </w:rPr>
        <w:t>trakeal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tüp yerleştirirken başarısızlık riskini minimize</w:t>
      </w:r>
      <w:r w:rsidR="00823BF5">
        <w:rPr>
          <w:rFonts w:ascii="Arial" w:eastAsia="Times New Roman" w:hAnsi="Arial" w:cs="Arial"/>
          <w:lang w:eastAsia="tr-TR"/>
        </w:rPr>
        <w:t xml:space="preserve"> etmelidi</w:t>
      </w:r>
      <w:r w:rsidR="004B20A3">
        <w:rPr>
          <w:rFonts w:ascii="Arial" w:eastAsia="Times New Roman" w:hAnsi="Arial" w:cs="Arial"/>
          <w:lang w:eastAsia="tr-TR"/>
        </w:rPr>
        <w:t>r. Z</w:t>
      </w:r>
      <w:r w:rsidRPr="00BE5624">
        <w:rPr>
          <w:rFonts w:ascii="Arial" w:eastAsia="Times New Roman" w:hAnsi="Arial" w:cs="Arial"/>
          <w:lang w:eastAsia="tr-TR"/>
        </w:rPr>
        <w:t xml:space="preserve">or </w:t>
      </w:r>
      <w:proofErr w:type="spellStart"/>
      <w:r w:rsidRPr="00BE5624">
        <w:rPr>
          <w:rFonts w:ascii="Arial" w:eastAsia="Times New Roman" w:hAnsi="Arial" w:cs="Arial"/>
          <w:lang w:eastAsia="tr-TR"/>
        </w:rPr>
        <w:t>entübasyon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ve CICO (</w:t>
      </w:r>
      <w:proofErr w:type="spellStart"/>
      <w:r w:rsidRPr="00BE5624">
        <w:rPr>
          <w:rFonts w:ascii="Arial" w:eastAsia="Times New Roman" w:hAnsi="Arial" w:cs="Arial"/>
          <w:lang w:eastAsia="tr-TR"/>
        </w:rPr>
        <w:t>cannot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BE5624">
        <w:rPr>
          <w:rFonts w:ascii="Arial" w:eastAsia="Times New Roman" w:hAnsi="Arial" w:cs="Arial"/>
          <w:lang w:eastAsia="tr-TR"/>
        </w:rPr>
        <w:t>intubate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, </w:t>
      </w:r>
      <w:proofErr w:type="spellStart"/>
      <w:r w:rsidRPr="00BE5624">
        <w:rPr>
          <w:rFonts w:ascii="Arial" w:eastAsia="Times New Roman" w:hAnsi="Arial" w:cs="Arial"/>
          <w:lang w:eastAsia="tr-TR"/>
        </w:rPr>
        <w:t>cannot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BE5624">
        <w:rPr>
          <w:rFonts w:ascii="Arial" w:eastAsia="Times New Roman" w:hAnsi="Arial" w:cs="Arial"/>
          <w:lang w:eastAsia="tr-TR"/>
        </w:rPr>
        <w:t>oxygenate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) senaryoları gibi </w:t>
      </w:r>
      <w:r w:rsidR="00823BF5">
        <w:rPr>
          <w:rFonts w:ascii="Arial" w:eastAsia="Times New Roman" w:hAnsi="Arial" w:cs="Arial"/>
          <w:lang w:eastAsia="tr-TR"/>
        </w:rPr>
        <w:t>durumlarda etkin bir yardımcı olmalıdır</w:t>
      </w:r>
      <w:r w:rsidRPr="00BE5624">
        <w:rPr>
          <w:rFonts w:ascii="Arial" w:eastAsia="Times New Roman" w:hAnsi="Arial" w:cs="Arial"/>
          <w:lang w:eastAsia="tr-TR"/>
        </w:rPr>
        <w:t>.</w:t>
      </w:r>
    </w:p>
    <w:p w:rsidR="004B20A3" w:rsidRPr="00BE5624" w:rsidRDefault="004B20A3" w:rsidP="004B20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2. </w:t>
      </w:r>
      <w:proofErr w:type="spellStart"/>
      <w:r w:rsidR="00256C3E" w:rsidRPr="00BE5624">
        <w:rPr>
          <w:rFonts w:ascii="Arial" w:eastAsia="Times New Roman" w:hAnsi="Arial" w:cs="Arial"/>
          <w:b/>
          <w:bCs/>
          <w:lang w:eastAsia="tr-TR"/>
        </w:rPr>
        <w:t>Atravmatik</w:t>
      </w:r>
      <w:proofErr w:type="spellEnd"/>
      <w:r w:rsidR="00256C3E" w:rsidRPr="00BE5624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256C3E" w:rsidRPr="00BE5624">
        <w:rPr>
          <w:rFonts w:ascii="Arial" w:eastAsia="Times New Roman" w:hAnsi="Arial" w:cs="Arial"/>
          <w:b/>
          <w:bCs/>
          <w:lang w:eastAsia="tr-TR"/>
        </w:rPr>
        <w:t>Distal</w:t>
      </w:r>
      <w:proofErr w:type="spellEnd"/>
      <w:r w:rsidR="00256C3E" w:rsidRPr="00BE5624">
        <w:rPr>
          <w:rFonts w:ascii="Arial" w:eastAsia="Times New Roman" w:hAnsi="Arial" w:cs="Arial"/>
          <w:b/>
          <w:bCs/>
          <w:lang w:eastAsia="tr-TR"/>
        </w:rPr>
        <w:t xml:space="preserve"> Uç:</w:t>
      </w:r>
      <w:r w:rsidR="00256C3E" w:rsidRPr="00BE5624">
        <w:rPr>
          <w:rFonts w:ascii="Arial" w:eastAsia="Times New Roman" w:hAnsi="Arial" w:cs="Arial"/>
          <w:lang w:eastAsia="tr-TR"/>
        </w:rPr>
        <w:t xml:space="preserve"> yuvarlak ve açılı tasarımıyla, etrafında yan açıklıkları bulunan bir yapıya sahip </w:t>
      </w:r>
      <w:proofErr w:type="spellStart"/>
      <w:proofErr w:type="gramStart"/>
      <w:r w:rsidR="00256C3E" w:rsidRPr="00BE5624">
        <w:rPr>
          <w:rFonts w:ascii="Arial" w:eastAsia="Times New Roman" w:hAnsi="Arial" w:cs="Arial"/>
          <w:lang w:eastAsia="tr-TR"/>
        </w:rPr>
        <w:t>olmalıdır.</w:t>
      </w:r>
      <w:r>
        <w:rPr>
          <w:rFonts w:ascii="Arial" w:eastAsia="Times New Roman" w:hAnsi="Arial" w:cs="Arial"/>
          <w:lang w:eastAsia="tr-TR"/>
        </w:rPr>
        <w:t>O</w:t>
      </w:r>
      <w:r w:rsidR="00256C3E" w:rsidRPr="00BE5624">
        <w:rPr>
          <w:rFonts w:ascii="Arial" w:eastAsia="Times New Roman" w:hAnsi="Arial" w:cs="Arial"/>
          <w:lang w:eastAsia="tr-TR"/>
        </w:rPr>
        <w:t>ksijen</w:t>
      </w:r>
      <w:proofErr w:type="spellEnd"/>
      <w:proofErr w:type="gramEnd"/>
      <w:r w:rsidR="00256C3E" w:rsidRPr="00BE5624">
        <w:rPr>
          <w:rFonts w:ascii="Arial" w:eastAsia="Times New Roman" w:hAnsi="Arial" w:cs="Arial"/>
          <w:lang w:eastAsia="tr-TR"/>
        </w:rPr>
        <w:t xml:space="preserve"> akışının düzgün bir şekilde sağlanmasını ve hastaya zarar verm</w:t>
      </w:r>
      <w:r w:rsidR="00823BF5">
        <w:rPr>
          <w:rFonts w:ascii="Arial" w:eastAsia="Times New Roman" w:hAnsi="Arial" w:cs="Arial"/>
          <w:lang w:eastAsia="tr-TR"/>
        </w:rPr>
        <w:t>eden kullanım yapılmasını sağlamalıdır</w:t>
      </w:r>
      <w:r>
        <w:rPr>
          <w:rFonts w:ascii="Arial" w:eastAsia="Times New Roman" w:hAnsi="Arial" w:cs="Arial"/>
          <w:lang w:eastAsia="tr-TR"/>
        </w:rPr>
        <w:t xml:space="preserve"> ve </w:t>
      </w:r>
      <w:r w:rsidRPr="00BE5624">
        <w:rPr>
          <w:rFonts w:ascii="Arial" w:eastAsia="Times New Roman" w:hAnsi="Arial" w:cs="Arial"/>
          <w:lang w:eastAsia="tr-TR"/>
        </w:rPr>
        <w:t>İki tip O</w:t>
      </w:r>
      <w:r w:rsidRPr="00BE5624">
        <w:rPr>
          <w:rFonts w:ascii="Cambria Math" w:eastAsia="Times New Roman" w:hAnsi="Cambria Math" w:cs="Cambria Math"/>
          <w:lang w:eastAsia="tr-TR"/>
        </w:rPr>
        <w:t>₂</w:t>
      </w:r>
      <w:r w:rsidRPr="00BE5624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BE5624">
        <w:rPr>
          <w:rFonts w:ascii="Arial" w:eastAsia="Times New Roman" w:hAnsi="Arial" w:cs="Arial"/>
          <w:lang w:eastAsia="tr-TR"/>
        </w:rPr>
        <w:t>konnektörü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ile birlikte temin edilmelidir.</w:t>
      </w:r>
    </w:p>
    <w:p w:rsidR="00256C3E" w:rsidRPr="00BE5624" w:rsidRDefault="00256C3E" w:rsidP="004B20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E5624">
        <w:rPr>
          <w:rFonts w:ascii="Arial" w:eastAsia="Times New Roman" w:hAnsi="Arial" w:cs="Arial"/>
          <w:lang w:eastAsia="tr-TR"/>
        </w:rPr>
        <w:t xml:space="preserve">3. </w:t>
      </w:r>
      <w:proofErr w:type="spellStart"/>
      <w:r w:rsidRPr="00BE5624">
        <w:rPr>
          <w:rFonts w:ascii="Arial" w:eastAsia="Times New Roman" w:hAnsi="Arial" w:cs="Arial"/>
          <w:b/>
          <w:bCs/>
          <w:lang w:eastAsia="tr-TR"/>
        </w:rPr>
        <w:t>Şekillendirilebilirlik</w:t>
      </w:r>
      <w:proofErr w:type="spellEnd"/>
      <w:r w:rsidRPr="00BE5624">
        <w:rPr>
          <w:rFonts w:ascii="Arial" w:eastAsia="Times New Roman" w:hAnsi="Arial" w:cs="Arial"/>
          <w:b/>
          <w:bCs/>
          <w:lang w:eastAsia="tr-TR"/>
        </w:rPr>
        <w:t>:</w:t>
      </w:r>
      <w:r w:rsidR="0098793F" w:rsidRPr="00BE5624">
        <w:rPr>
          <w:rFonts w:ascii="Arial" w:eastAsia="Times New Roman" w:hAnsi="Arial" w:cs="Arial"/>
          <w:lang w:eastAsia="tr-TR"/>
        </w:rPr>
        <w:t xml:space="preserve"> HDP</w:t>
      </w:r>
      <w:r w:rsidR="00823BF5">
        <w:rPr>
          <w:rFonts w:ascii="Arial" w:eastAsia="Times New Roman" w:hAnsi="Arial" w:cs="Arial"/>
          <w:lang w:eastAsia="tr-TR"/>
        </w:rPr>
        <w:t xml:space="preserve">E’  malzemeden üretilmiş olması, </w:t>
      </w:r>
      <w:r w:rsidRPr="00BE5624">
        <w:rPr>
          <w:rFonts w:ascii="Arial" w:eastAsia="Times New Roman" w:hAnsi="Arial" w:cs="Arial"/>
          <w:lang w:eastAsia="tr-TR"/>
        </w:rPr>
        <w:t xml:space="preserve">farklı anatomik ihtiyaçlara göre şekillendirilmesine olana tanıyacak esneklikte olmalıdır. </w:t>
      </w:r>
      <w:proofErr w:type="gramStart"/>
      <w:r w:rsidRPr="00BE5624">
        <w:rPr>
          <w:rFonts w:ascii="Arial" w:eastAsia="Times New Roman" w:hAnsi="Arial" w:cs="Arial"/>
          <w:lang w:eastAsia="tr-TR"/>
        </w:rPr>
        <w:t>üzerinde</w:t>
      </w:r>
      <w:proofErr w:type="gramEnd"/>
      <w:r w:rsidRPr="00BE5624">
        <w:rPr>
          <w:rFonts w:ascii="Arial" w:eastAsia="Times New Roman" w:hAnsi="Arial" w:cs="Arial"/>
          <w:lang w:eastAsia="tr-TR"/>
        </w:rPr>
        <w:t xml:space="preserve"> 5 cm ile 40 cm arasında işaretler bulunmalı, böylece </w:t>
      </w:r>
      <w:proofErr w:type="spellStart"/>
      <w:r w:rsidRPr="00BE5624">
        <w:rPr>
          <w:rFonts w:ascii="Arial" w:eastAsia="Times New Roman" w:hAnsi="Arial" w:cs="Arial"/>
          <w:lang w:eastAsia="tr-TR"/>
        </w:rPr>
        <w:t>trakeal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tüp yerleştirirken gerekli uzunluk v</w:t>
      </w:r>
      <w:r w:rsidR="00823BF5">
        <w:rPr>
          <w:rFonts w:ascii="Arial" w:eastAsia="Times New Roman" w:hAnsi="Arial" w:cs="Arial"/>
          <w:lang w:eastAsia="tr-TR"/>
        </w:rPr>
        <w:t>e derinlik kolayca belirlenebilmelidi</w:t>
      </w:r>
      <w:r w:rsidRPr="00BE5624">
        <w:rPr>
          <w:rFonts w:ascii="Arial" w:eastAsia="Times New Roman" w:hAnsi="Arial" w:cs="Arial"/>
          <w:lang w:eastAsia="tr-TR"/>
        </w:rPr>
        <w:t>r.</w:t>
      </w:r>
    </w:p>
    <w:p w:rsidR="00256C3E" w:rsidRPr="00BE5624" w:rsidRDefault="00256C3E" w:rsidP="004B20A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E5624">
        <w:rPr>
          <w:rFonts w:ascii="Arial" w:eastAsia="Times New Roman" w:hAnsi="Arial" w:cs="Arial"/>
          <w:lang w:eastAsia="tr-TR"/>
        </w:rPr>
        <w:t xml:space="preserve">4. </w:t>
      </w:r>
      <w:r w:rsidRPr="00BE5624">
        <w:rPr>
          <w:rFonts w:ascii="Arial" w:eastAsia="Times New Roman" w:hAnsi="Arial" w:cs="Arial"/>
          <w:b/>
          <w:bCs/>
          <w:lang w:eastAsia="tr-TR"/>
        </w:rPr>
        <w:t>Düşük Sürtünme Yüzeyi:</w:t>
      </w:r>
      <w:r w:rsidR="000C65D7">
        <w:rPr>
          <w:rFonts w:ascii="Arial" w:eastAsia="Times New Roman" w:hAnsi="Arial" w:cs="Arial"/>
          <w:b/>
          <w:bCs/>
          <w:lang w:eastAsia="tr-TR"/>
        </w:rPr>
        <w:t xml:space="preserve"> i</w:t>
      </w:r>
      <w:r w:rsidRPr="00BE5624">
        <w:rPr>
          <w:rFonts w:ascii="Arial" w:eastAsia="Times New Roman" w:hAnsi="Arial" w:cs="Arial"/>
          <w:lang w:eastAsia="tr-TR"/>
        </w:rPr>
        <w:t xml:space="preserve">-Buji, </w:t>
      </w:r>
      <w:proofErr w:type="spellStart"/>
      <w:r w:rsidRPr="00BE5624">
        <w:rPr>
          <w:rFonts w:ascii="Arial" w:eastAsia="Times New Roman" w:hAnsi="Arial" w:cs="Arial"/>
          <w:lang w:eastAsia="tr-TR"/>
        </w:rPr>
        <w:t>trakeal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tüpün kolayca </w:t>
      </w:r>
      <w:r w:rsidR="000756C6">
        <w:rPr>
          <w:rFonts w:ascii="Arial" w:eastAsia="Times New Roman" w:hAnsi="Arial" w:cs="Arial"/>
          <w:lang w:eastAsia="tr-TR"/>
        </w:rPr>
        <w:t xml:space="preserve">kayması için </w:t>
      </w:r>
      <w:r w:rsidRPr="00BE5624">
        <w:rPr>
          <w:rFonts w:ascii="Arial" w:eastAsia="Times New Roman" w:hAnsi="Arial" w:cs="Arial"/>
          <w:lang w:eastAsia="tr-TR"/>
        </w:rPr>
        <w:t>düşük sürtünmeli bir yüzeye sahip olmalıdır.</w:t>
      </w:r>
    </w:p>
    <w:p w:rsidR="000C65D7" w:rsidRDefault="00256C3E" w:rsidP="00256C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E5624">
        <w:rPr>
          <w:rFonts w:ascii="Arial" w:eastAsia="Times New Roman" w:hAnsi="Arial" w:cs="Arial"/>
          <w:lang w:eastAsia="tr-TR"/>
        </w:rPr>
        <w:t xml:space="preserve">5. </w:t>
      </w:r>
      <w:r w:rsidRPr="00BE5624">
        <w:rPr>
          <w:rFonts w:ascii="Arial" w:eastAsia="Times New Roman" w:hAnsi="Arial" w:cs="Arial"/>
          <w:b/>
          <w:bCs/>
          <w:lang w:eastAsia="tr-TR"/>
        </w:rPr>
        <w:t xml:space="preserve">Zor </w:t>
      </w:r>
      <w:proofErr w:type="spellStart"/>
      <w:r w:rsidRPr="00BE5624">
        <w:rPr>
          <w:rFonts w:ascii="Arial" w:eastAsia="Times New Roman" w:hAnsi="Arial" w:cs="Arial"/>
          <w:b/>
          <w:bCs/>
          <w:lang w:eastAsia="tr-TR"/>
        </w:rPr>
        <w:t>Entübasyon</w:t>
      </w:r>
      <w:proofErr w:type="spellEnd"/>
      <w:r w:rsidRPr="00BE5624">
        <w:rPr>
          <w:rFonts w:ascii="Arial" w:eastAsia="Times New Roman" w:hAnsi="Arial" w:cs="Arial"/>
          <w:b/>
          <w:bCs/>
          <w:lang w:eastAsia="tr-TR"/>
        </w:rPr>
        <w:t xml:space="preserve"> Durumlarında Kullanım:</w:t>
      </w:r>
      <w:r w:rsidR="000C65D7">
        <w:rPr>
          <w:rFonts w:ascii="Arial" w:eastAsia="Times New Roman" w:hAnsi="Arial" w:cs="Arial"/>
          <w:b/>
          <w:bCs/>
          <w:lang w:eastAsia="tr-TR"/>
        </w:rPr>
        <w:t xml:space="preserve"> </w:t>
      </w:r>
      <w:proofErr w:type="spellStart"/>
      <w:r w:rsidR="000C65D7">
        <w:rPr>
          <w:rFonts w:ascii="Arial" w:eastAsia="Times New Roman" w:hAnsi="Arial" w:cs="Arial"/>
          <w:b/>
          <w:bCs/>
          <w:lang w:eastAsia="tr-TR"/>
        </w:rPr>
        <w:t>G</w:t>
      </w:r>
      <w:r w:rsidRPr="00BE5624">
        <w:rPr>
          <w:rFonts w:ascii="Arial" w:eastAsia="Times New Roman" w:hAnsi="Arial" w:cs="Arial"/>
          <w:lang w:eastAsia="tr-TR"/>
        </w:rPr>
        <w:t>lottisin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yetersiz şekilde görüntülenmesi (</w:t>
      </w:r>
      <w:proofErr w:type="spellStart"/>
      <w:r w:rsidRPr="00BE5624">
        <w:rPr>
          <w:rFonts w:ascii="Arial" w:eastAsia="Times New Roman" w:hAnsi="Arial" w:cs="Arial"/>
          <w:lang w:eastAsia="tr-TR"/>
        </w:rPr>
        <w:t>Cormack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&amp; </w:t>
      </w:r>
      <w:proofErr w:type="spellStart"/>
      <w:r w:rsidRPr="00BE5624">
        <w:rPr>
          <w:rFonts w:ascii="Arial" w:eastAsia="Times New Roman" w:hAnsi="Arial" w:cs="Arial"/>
          <w:lang w:eastAsia="tr-TR"/>
        </w:rPr>
        <w:t>Lehane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derece 2 veya 3) gibi zor </w:t>
      </w:r>
      <w:proofErr w:type="spellStart"/>
      <w:r w:rsidRPr="00BE5624">
        <w:rPr>
          <w:rFonts w:ascii="Arial" w:eastAsia="Times New Roman" w:hAnsi="Arial" w:cs="Arial"/>
          <w:lang w:eastAsia="tr-TR"/>
        </w:rPr>
        <w:t>entübasyon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durumlarında </w:t>
      </w:r>
      <w:proofErr w:type="spellStart"/>
      <w:r w:rsidRPr="00BE5624">
        <w:rPr>
          <w:rFonts w:ascii="Arial" w:eastAsia="Times New Roman" w:hAnsi="Arial" w:cs="Arial"/>
          <w:lang w:eastAsia="tr-TR"/>
        </w:rPr>
        <w:t>orotrakeal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Pr="00BE5624">
        <w:rPr>
          <w:rFonts w:ascii="Arial" w:eastAsia="Times New Roman" w:hAnsi="Arial" w:cs="Arial"/>
          <w:lang w:eastAsia="tr-TR"/>
        </w:rPr>
        <w:t>entübasyonu</w:t>
      </w:r>
      <w:proofErr w:type="spellEnd"/>
      <w:r w:rsidRPr="00BE5624">
        <w:rPr>
          <w:rFonts w:ascii="Arial" w:eastAsia="Times New Roman" w:hAnsi="Arial" w:cs="Arial"/>
          <w:lang w:eastAsia="tr-TR"/>
        </w:rPr>
        <w:t xml:space="preserve"> kolaylaştırıcı etkili bir cihaz olmalıdır.</w:t>
      </w:r>
    </w:p>
    <w:p w:rsidR="00256C3E" w:rsidRPr="00BE5624" w:rsidRDefault="000C65D7" w:rsidP="00256C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4</w:t>
      </w:r>
      <w:r w:rsidR="00256C3E" w:rsidRPr="00BE5624">
        <w:rPr>
          <w:rFonts w:ascii="Arial" w:eastAsia="Times New Roman" w:hAnsi="Arial" w:cs="Arial"/>
          <w:b/>
          <w:bCs/>
          <w:lang w:eastAsia="tr-TR"/>
        </w:rPr>
        <w:t>. Ambalaj ve Etiketleme:</w:t>
      </w:r>
      <w:r w:rsidR="00256C3E" w:rsidRPr="00BE5624">
        <w:rPr>
          <w:rFonts w:ascii="Arial" w:eastAsia="Times New Roman" w:hAnsi="Arial" w:cs="Arial"/>
          <w:lang w:eastAsia="tr-TR"/>
        </w:rPr>
        <w:t xml:space="preserve"> Ürün, tek kullanımlık </w:t>
      </w:r>
      <w:proofErr w:type="gramStart"/>
      <w:r w:rsidR="00256C3E" w:rsidRPr="00BE5624">
        <w:rPr>
          <w:rFonts w:ascii="Arial" w:eastAsia="Times New Roman" w:hAnsi="Arial" w:cs="Arial"/>
          <w:lang w:eastAsia="tr-TR"/>
        </w:rPr>
        <w:t>steril</w:t>
      </w:r>
      <w:proofErr w:type="gramEnd"/>
      <w:r w:rsidR="00256C3E" w:rsidRPr="00BE5624">
        <w:rPr>
          <w:rFonts w:ascii="Arial" w:eastAsia="Times New Roman" w:hAnsi="Arial" w:cs="Arial"/>
          <w:lang w:eastAsia="tr-TR"/>
        </w:rPr>
        <w:t xml:space="preserve"> bir şekil</w:t>
      </w:r>
      <w:r>
        <w:rPr>
          <w:rFonts w:ascii="Arial" w:eastAsia="Times New Roman" w:hAnsi="Arial" w:cs="Arial"/>
          <w:lang w:eastAsia="tr-TR"/>
        </w:rPr>
        <w:t>de ambalajlanmış olmalıdır.</w:t>
      </w:r>
      <w:r>
        <w:rPr>
          <w:rFonts w:ascii="Arial" w:eastAsia="Times New Roman" w:hAnsi="Arial" w:cs="Arial"/>
          <w:lang w:eastAsia="tr-TR"/>
        </w:rPr>
        <w:br/>
      </w:r>
      <w:r w:rsidR="00256C3E" w:rsidRPr="00BE5624">
        <w:rPr>
          <w:rFonts w:ascii="Arial" w:eastAsia="Times New Roman" w:hAnsi="Arial" w:cs="Arial"/>
          <w:lang w:eastAsia="tr-TR"/>
        </w:rPr>
        <w:t xml:space="preserve"> Ambalaj üzerinde, üretici firma adı, ürün adı, üretim tarihi, son kullanma tarihi ve </w:t>
      </w:r>
      <w:proofErr w:type="gramStart"/>
      <w:r w:rsidR="00256C3E" w:rsidRPr="00BE5624">
        <w:rPr>
          <w:rFonts w:ascii="Arial" w:eastAsia="Times New Roman" w:hAnsi="Arial" w:cs="Arial"/>
          <w:lang w:eastAsia="tr-TR"/>
        </w:rPr>
        <w:t>lot</w:t>
      </w:r>
      <w:proofErr w:type="gramEnd"/>
      <w:r w:rsidR="00256C3E" w:rsidRPr="00BE5624">
        <w:rPr>
          <w:rFonts w:ascii="Arial" w:eastAsia="Times New Roman" w:hAnsi="Arial" w:cs="Arial"/>
          <w:lang w:eastAsia="tr-TR"/>
        </w:rPr>
        <w:t xml:space="preserve"> numarası yer almalıdır.</w:t>
      </w:r>
      <w:r w:rsidR="00256C3E" w:rsidRPr="00BE5624">
        <w:rPr>
          <w:rFonts w:ascii="Arial" w:eastAsia="Times New Roman" w:hAnsi="Arial" w:cs="Arial"/>
          <w:lang w:eastAsia="tr-TR"/>
        </w:rPr>
        <w:br/>
        <w:t>Ürünle birlikte Türkçe kullanım kılavuzu ve teknik bilgi formu sağlanmalıdır.</w:t>
      </w:r>
    </w:p>
    <w:p w:rsidR="00256C3E" w:rsidRPr="00BE5624" w:rsidRDefault="00256C3E" w:rsidP="00256C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BE5624">
        <w:rPr>
          <w:rFonts w:ascii="Arial" w:eastAsia="Times New Roman" w:hAnsi="Arial" w:cs="Arial"/>
          <w:b/>
          <w:bCs/>
          <w:lang w:eastAsia="tr-TR"/>
        </w:rPr>
        <w:t>4. Uygunluk ve Belgeler:</w:t>
      </w:r>
      <w:r w:rsidRPr="00BE5624">
        <w:rPr>
          <w:rFonts w:ascii="Arial" w:eastAsia="Times New Roman" w:hAnsi="Arial" w:cs="Arial"/>
          <w:lang w:eastAsia="tr-TR"/>
        </w:rPr>
        <w:t xml:space="preserve"> Ürün, CE belgesine sahip </w:t>
      </w:r>
      <w:proofErr w:type="spellStart"/>
      <w:proofErr w:type="gramStart"/>
      <w:r w:rsidRPr="00BE5624">
        <w:rPr>
          <w:rFonts w:ascii="Arial" w:eastAsia="Times New Roman" w:hAnsi="Arial" w:cs="Arial"/>
          <w:lang w:eastAsia="tr-TR"/>
        </w:rPr>
        <w:t>olmalıdır.ISO</w:t>
      </w:r>
      <w:proofErr w:type="spellEnd"/>
      <w:proofErr w:type="gramEnd"/>
      <w:r w:rsidRPr="00BE5624">
        <w:rPr>
          <w:rFonts w:ascii="Arial" w:eastAsia="Times New Roman" w:hAnsi="Arial" w:cs="Arial"/>
          <w:lang w:eastAsia="tr-TR"/>
        </w:rPr>
        <w:t xml:space="preserve"> 13485 kalite yönetim sistemine uygun olarak üretilmiş olmalıdır. Ürün, Sağlık Bakanlığı tarafından onaylı olmalı ve </w:t>
      </w:r>
      <w:r w:rsidRPr="00BE5624">
        <w:rPr>
          <w:rFonts w:ascii="Arial" w:eastAsia="Times New Roman" w:hAnsi="Arial" w:cs="Arial"/>
          <w:b/>
          <w:bCs/>
          <w:lang w:eastAsia="tr-TR"/>
        </w:rPr>
        <w:t>ÜTS (Ürün Takip Sistemi)</w:t>
      </w:r>
      <w:r w:rsidRPr="00BE5624">
        <w:rPr>
          <w:rFonts w:ascii="Arial" w:eastAsia="Times New Roman" w:hAnsi="Arial" w:cs="Arial"/>
          <w:lang w:eastAsia="tr-TR"/>
        </w:rPr>
        <w:t xml:space="preserve"> kaydına sahip olmalıdır. Ürünün, gerekli güvenlik testlerinden geçtiğini ve klinik kullanımı için uygunluğunu belirten belgeler sunulmalıdır.</w:t>
      </w:r>
    </w:p>
    <w:p w:rsidR="0090313C" w:rsidRPr="00BE5624" w:rsidRDefault="0090313C"/>
    <w:sectPr w:rsidR="0090313C" w:rsidRPr="00BE5624" w:rsidSect="00BE5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64FF9"/>
    <w:multiLevelType w:val="multilevel"/>
    <w:tmpl w:val="8C8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46998"/>
    <w:multiLevelType w:val="multilevel"/>
    <w:tmpl w:val="525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E30D2"/>
    <w:multiLevelType w:val="multilevel"/>
    <w:tmpl w:val="51B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F7B11"/>
    <w:multiLevelType w:val="multilevel"/>
    <w:tmpl w:val="F83A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A7FE6"/>
    <w:multiLevelType w:val="multilevel"/>
    <w:tmpl w:val="FFB2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544D1"/>
    <w:multiLevelType w:val="multilevel"/>
    <w:tmpl w:val="9606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3E"/>
    <w:rsid w:val="000756C6"/>
    <w:rsid w:val="000C65D7"/>
    <w:rsid w:val="00256C3E"/>
    <w:rsid w:val="003C2D1F"/>
    <w:rsid w:val="004B20A3"/>
    <w:rsid w:val="0064284F"/>
    <w:rsid w:val="00823BF5"/>
    <w:rsid w:val="0090313C"/>
    <w:rsid w:val="0098793F"/>
    <w:rsid w:val="00B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3BC06-F0BB-428B-AB3E-ADA152ED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56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7</cp:revision>
  <dcterms:created xsi:type="dcterms:W3CDTF">2025-05-14T10:33:00Z</dcterms:created>
  <dcterms:modified xsi:type="dcterms:W3CDTF">2026-02-23T09:31:00Z</dcterms:modified>
</cp:coreProperties>
</file>