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0C" w:rsidRDefault="00C07F0D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24758B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24758B">
        <w:rPr>
          <w:rFonts w:ascii="Arial" w:eastAsia="Times New Roman" w:hAnsi="Arial" w:cs="Arial"/>
          <w:b/>
          <w:bCs/>
          <w:lang w:eastAsia="tr-TR"/>
        </w:rPr>
        <w:t>UICTRAC</w:t>
      </w:r>
      <w:r w:rsidR="007E760C" w:rsidRPr="0024758B">
        <w:rPr>
          <w:rFonts w:ascii="Arial" w:eastAsia="Times New Roman" w:hAnsi="Arial" w:cs="Arial"/>
          <w:b/>
          <w:bCs/>
          <w:lang w:eastAsia="tr-TR"/>
        </w:rPr>
        <w:t xml:space="preserve">H </w:t>
      </w:r>
      <w:r w:rsidR="00EE1F7F">
        <w:rPr>
          <w:rFonts w:ascii="Arial" w:eastAsia="Times New Roman" w:hAnsi="Arial" w:cs="Arial"/>
          <w:b/>
          <w:bCs/>
          <w:lang w:eastAsia="tr-TR"/>
        </w:rPr>
        <w:t>ÇOCUK</w:t>
      </w:r>
    </w:p>
    <w:p w:rsidR="00DE3E5F" w:rsidRPr="0024758B" w:rsidRDefault="00DE3E5F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7E760C" w:rsidRPr="0083495A" w:rsidRDefault="005820A4" w:rsidP="0083495A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83495A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83495A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83495A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83495A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83495A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83495A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83495A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83495A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83495A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83495A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83495A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83495A">
        <w:rPr>
          <w:rFonts w:ascii="Arial" w:eastAsia="Times New Roman" w:hAnsi="Arial" w:cs="Arial"/>
          <w:lang w:eastAsia="tr-TR"/>
        </w:rPr>
        <w:t>iç</w:t>
      </w:r>
      <w:r w:rsidR="003C6E2D" w:rsidRPr="0083495A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83495A">
        <w:rPr>
          <w:rFonts w:ascii="Arial" w:eastAsia="Times New Roman" w:hAnsi="Arial" w:cs="Arial"/>
          <w:lang w:eastAsia="tr-TR"/>
        </w:rPr>
        <w:t xml:space="preserve">, </w:t>
      </w:r>
      <w:r w:rsidR="007E760C" w:rsidRPr="0083495A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83495A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83495A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83495A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83495A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83495A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83495A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83495A">
        <w:rPr>
          <w:rFonts w:ascii="Arial" w:eastAsia="Times New Roman" w:hAnsi="Arial" w:cs="Arial"/>
          <w:lang w:eastAsia="tr-TR"/>
        </w:rPr>
        <w:t>dır.</w:t>
      </w:r>
    </w:p>
    <w:p w:rsidR="003C6E2D" w:rsidRPr="0083495A" w:rsidRDefault="00EE1F7F" w:rsidP="0083495A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83495A">
        <w:rPr>
          <w:rFonts w:ascii="Arial" w:hAnsi="Arial" w:cs="Arial"/>
        </w:rPr>
        <w:t>Krikotomi</w:t>
      </w:r>
      <w:proofErr w:type="spellEnd"/>
      <w:r w:rsidRPr="0083495A">
        <w:rPr>
          <w:rFonts w:ascii="Arial" w:hAnsi="Arial" w:cs="Arial"/>
        </w:rPr>
        <w:t xml:space="preserve"> </w:t>
      </w:r>
      <w:proofErr w:type="spellStart"/>
      <w:proofErr w:type="gramStart"/>
      <w:r w:rsidRPr="0083495A">
        <w:rPr>
          <w:rFonts w:ascii="Arial" w:hAnsi="Arial" w:cs="Arial"/>
        </w:rPr>
        <w:t>kanülü</w:t>
      </w:r>
      <w:proofErr w:type="spellEnd"/>
      <w:r w:rsidRPr="0083495A">
        <w:rPr>
          <w:rFonts w:ascii="Arial" w:hAnsi="Arial" w:cs="Arial"/>
        </w:rPr>
        <w:t xml:space="preserve"> ;çocuk</w:t>
      </w:r>
      <w:proofErr w:type="gramEnd"/>
      <w:r w:rsidRPr="0083495A">
        <w:rPr>
          <w:rFonts w:ascii="Arial" w:hAnsi="Arial" w:cs="Arial"/>
        </w:rPr>
        <w:t xml:space="preserve"> için 2</w:t>
      </w:r>
      <w:r w:rsidR="00DB1929" w:rsidRPr="0083495A">
        <w:rPr>
          <w:rFonts w:ascii="Arial" w:hAnsi="Arial" w:cs="Arial"/>
        </w:rPr>
        <w:t xml:space="preserve"> mm çapında “</w:t>
      </w:r>
      <w:proofErr w:type="spellStart"/>
      <w:r w:rsidR="00DB1929" w:rsidRPr="0083495A">
        <w:rPr>
          <w:rFonts w:ascii="Arial" w:hAnsi="Arial" w:cs="Arial"/>
        </w:rPr>
        <w:t>abs</w:t>
      </w:r>
      <w:proofErr w:type="spellEnd"/>
      <w:r w:rsidR="00DB1929" w:rsidRPr="0083495A">
        <w:rPr>
          <w:rFonts w:ascii="Arial" w:hAnsi="Arial" w:cs="Arial"/>
        </w:rPr>
        <w:t xml:space="preserve"> ve </w:t>
      </w:r>
      <w:proofErr w:type="spellStart"/>
      <w:r w:rsidR="00DB1929" w:rsidRPr="0083495A">
        <w:rPr>
          <w:rFonts w:ascii="Arial" w:hAnsi="Arial" w:cs="Arial"/>
        </w:rPr>
        <w:t>eva</w:t>
      </w:r>
      <w:proofErr w:type="spellEnd"/>
      <w:r w:rsidR="00DB1929" w:rsidRPr="0083495A">
        <w:rPr>
          <w:rFonts w:ascii="Arial" w:hAnsi="Arial" w:cs="Arial"/>
        </w:rPr>
        <w:t xml:space="preserve">” dan üretilmiş </w:t>
      </w:r>
      <w:proofErr w:type="spellStart"/>
      <w:r w:rsidR="00DB1929" w:rsidRPr="0083495A">
        <w:rPr>
          <w:rFonts w:ascii="Arial" w:hAnsi="Arial" w:cs="Arial"/>
        </w:rPr>
        <w:t>kafsız</w:t>
      </w:r>
      <w:proofErr w:type="spellEnd"/>
      <w:r w:rsidR="00DB1929" w:rsidRPr="0083495A">
        <w:rPr>
          <w:rFonts w:ascii="Arial" w:hAnsi="Arial" w:cs="Arial"/>
        </w:rPr>
        <w:t xml:space="preserve"> olmalıdır. </w:t>
      </w:r>
    </w:p>
    <w:p w:rsidR="003C6E2D" w:rsidRPr="0024758B" w:rsidRDefault="00DB1929" w:rsidP="0083495A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Kanül</w:t>
      </w:r>
      <w:proofErr w:type="spellEnd"/>
      <w:r w:rsidRPr="0024758B">
        <w:rPr>
          <w:sz w:val="22"/>
          <w:szCs w:val="22"/>
        </w:rPr>
        <w:t xml:space="preserve">; metal </w:t>
      </w:r>
      <w:proofErr w:type="spellStart"/>
      <w:r w:rsidRPr="0024758B">
        <w:rPr>
          <w:sz w:val="22"/>
          <w:szCs w:val="22"/>
        </w:rPr>
        <w:t>mandrenden</w:t>
      </w:r>
      <w:proofErr w:type="spellEnd"/>
      <w:r w:rsidRPr="0024758B">
        <w:rPr>
          <w:sz w:val="22"/>
          <w:szCs w:val="22"/>
        </w:rPr>
        <w:t xml:space="preserve"> ayrıldığında “</w:t>
      </w:r>
      <w:proofErr w:type="spellStart"/>
      <w:r w:rsidRPr="0024758B">
        <w:rPr>
          <w:sz w:val="22"/>
          <w:szCs w:val="22"/>
        </w:rPr>
        <w:t>memory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effect</w:t>
      </w:r>
      <w:proofErr w:type="spellEnd"/>
      <w:r w:rsidRPr="0024758B">
        <w:rPr>
          <w:sz w:val="22"/>
          <w:szCs w:val="22"/>
        </w:rPr>
        <w:t xml:space="preserve">” özelliği sayesinde </w:t>
      </w:r>
      <w:proofErr w:type="spellStart"/>
      <w:r w:rsidRPr="0024758B">
        <w:rPr>
          <w:sz w:val="22"/>
          <w:szCs w:val="22"/>
        </w:rPr>
        <w:t>trakea</w:t>
      </w:r>
      <w:proofErr w:type="spellEnd"/>
      <w:r w:rsidRPr="0024758B">
        <w:rPr>
          <w:sz w:val="22"/>
          <w:szCs w:val="22"/>
        </w:rPr>
        <w:t xml:space="preserve"> anatomisine uygun şekli almalıdır.</w:t>
      </w:r>
    </w:p>
    <w:p w:rsidR="0024758B" w:rsidRPr="0024758B" w:rsidRDefault="00DB1929" w:rsidP="0083495A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Kri</w:t>
      </w:r>
      <w:r w:rsidR="001E62BA" w:rsidRPr="0024758B">
        <w:rPr>
          <w:sz w:val="22"/>
          <w:szCs w:val="22"/>
        </w:rPr>
        <w:t>ko</w:t>
      </w:r>
      <w:r w:rsidRPr="0024758B">
        <w:rPr>
          <w:sz w:val="22"/>
          <w:szCs w:val="22"/>
        </w:rPr>
        <w:t>tomi</w:t>
      </w:r>
      <w:proofErr w:type="spellEnd"/>
      <w:r w:rsidRPr="0024758B">
        <w:rPr>
          <w:sz w:val="22"/>
          <w:szCs w:val="22"/>
        </w:rPr>
        <w:t xml:space="preserve"> setinin içerisinde </w:t>
      </w:r>
      <w:r w:rsidR="0024758B" w:rsidRPr="0024758B">
        <w:rPr>
          <w:sz w:val="22"/>
          <w:szCs w:val="22"/>
        </w:rPr>
        <w:t>keskin</w:t>
      </w:r>
      <w:r w:rsidR="00EE1F7F">
        <w:rPr>
          <w:sz w:val="22"/>
          <w:szCs w:val="22"/>
        </w:rPr>
        <w:t xml:space="preserve"> </w:t>
      </w:r>
      <w:r w:rsidR="0024758B" w:rsidRPr="0024758B">
        <w:rPr>
          <w:sz w:val="22"/>
          <w:szCs w:val="22"/>
        </w:rPr>
        <w:t>uçlu</w:t>
      </w:r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mandiren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bistüriye</w:t>
      </w:r>
      <w:proofErr w:type="spellEnd"/>
      <w:r w:rsidRPr="0024758B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24758B">
        <w:rPr>
          <w:sz w:val="22"/>
          <w:szCs w:val="22"/>
        </w:rPr>
        <w:t>bulunmamaldır</w:t>
      </w:r>
      <w:proofErr w:type="spellEnd"/>
      <w:r w:rsidRPr="0024758B">
        <w:rPr>
          <w:sz w:val="22"/>
          <w:szCs w:val="22"/>
        </w:rPr>
        <w:t>.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</w:t>
      </w:r>
      <w:r w:rsidR="00EE1F7F">
        <w:rPr>
          <w:rFonts w:eastAsia="Times New Roman"/>
          <w:b/>
          <w:bCs/>
          <w:sz w:val="22"/>
          <w:szCs w:val="22"/>
          <w:lang w:eastAsia="tr-TR"/>
        </w:rPr>
        <w:t>2</w:t>
      </w:r>
      <w:r w:rsidR="007E760C" w:rsidRPr="0024758B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(ID)</w:t>
      </w:r>
      <w:r w:rsidR="001E62BA" w:rsidRPr="0024758B">
        <w:rPr>
          <w:rFonts w:eastAsia="Times New Roman"/>
          <w:sz w:val="22"/>
          <w:szCs w:val="22"/>
          <w:lang w:eastAsia="tr-TR"/>
        </w:rPr>
        <w:t xml:space="preserve"> ve</w:t>
      </w:r>
      <w:r w:rsidR="00EE1F7F">
        <w:rPr>
          <w:sz w:val="22"/>
          <w:szCs w:val="22"/>
        </w:rPr>
        <w:t>140</w:t>
      </w:r>
      <w:r w:rsidR="001E62BA" w:rsidRPr="0024758B">
        <w:rPr>
          <w:sz w:val="22"/>
          <w:szCs w:val="22"/>
        </w:rPr>
        <w:t xml:space="preserve"> </w:t>
      </w:r>
      <w:proofErr w:type="spellStart"/>
      <w:proofErr w:type="gramStart"/>
      <w:r w:rsidR="001E62BA" w:rsidRPr="0024758B">
        <w:rPr>
          <w:sz w:val="22"/>
          <w:szCs w:val="22"/>
        </w:rPr>
        <w:t>gr.ağırlığında</w:t>
      </w:r>
      <w:proofErr w:type="spellEnd"/>
      <w:r w:rsidR="001E62BA" w:rsidRPr="0024758B">
        <w:rPr>
          <w:sz w:val="22"/>
          <w:szCs w:val="22"/>
        </w:rPr>
        <w:t xml:space="preserve">  olmalıdır</w:t>
      </w:r>
      <w:proofErr w:type="gramEnd"/>
      <w:r w:rsidR="001E62BA" w:rsidRPr="0024758B">
        <w:rPr>
          <w:sz w:val="22"/>
          <w:szCs w:val="22"/>
        </w:rPr>
        <w:t>.</w:t>
      </w:r>
    </w:p>
    <w:p w:rsidR="007E760C" w:rsidRPr="0024758B" w:rsidRDefault="005820A4" w:rsidP="0083495A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r w:rsidRPr="0024758B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="007E760C" w:rsidRPr="0024758B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="007E760C" w:rsidRPr="0024758B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7E760C" w:rsidRDefault="007E760C" w:rsidP="0083495A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83495A">
        <w:rPr>
          <w:rFonts w:ascii="Arial" w:eastAsia="Times New Roman" w:hAnsi="Arial" w:cs="Arial"/>
          <w:lang w:eastAsia="tr-TR"/>
        </w:rPr>
        <w:t>Blister</w:t>
      </w:r>
      <w:proofErr w:type="spellEnd"/>
      <w:r w:rsidRPr="0083495A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="0024758B" w:rsidRPr="0083495A">
        <w:rPr>
          <w:rFonts w:ascii="Arial" w:eastAsia="Times New Roman" w:hAnsi="Arial" w:cs="Arial"/>
          <w:lang w:eastAsia="tr-TR"/>
        </w:rPr>
        <w:t>steril</w:t>
      </w:r>
      <w:proofErr w:type="gramEnd"/>
      <w:r w:rsidR="0024758B" w:rsidRPr="0083495A">
        <w:rPr>
          <w:rFonts w:ascii="Arial" w:eastAsia="Times New Roman" w:hAnsi="Arial" w:cs="Arial"/>
          <w:lang w:eastAsia="tr-TR"/>
        </w:rPr>
        <w:t xml:space="preserve"> </w:t>
      </w:r>
      <w:r w:rsidRPr="0083495A">
        <w:rPr>
          <w:rFonts w:ascii="Arial" w:eastAsia="Times New Roman" w:hAnsi="Arial" w:cs="Arial"/>
          <w:lang w:eastAsia="tr-TR"/>
        </w:rPr>
        <w:t>ambalaj</w:t>
      </w:r>
      <w:r w:rsidR="0024758B" w:rsidRPr="0083495A">
        <w:rPr>
          <w:rFonts w:ascii="Arial" w:eastAsia="Times New Roman" w:hAnsi="Arial" w:cs="Arial"/>
          <w:lang w:eastAsia="tr-TR"/>
        </w:rPr>
        <w:t>da</w:t>
      </w:r>
      <w:r w:rsidRPr="0083495A">
        <w:rPr>
          <w:rFonts w:ascii="Arial" w:eastAsia="Times New Roman" w:hAnsi="Arial" w:cs="Arial"/>
          <w:lang w:eastAsia="tr-TR"/>
        </w:rPr>
        <w:t xml:space="preserve"> olmalıdır. Ambalaj, sağlam, su geçirmez ve kolayca açılabilir olmalıdır. Ambalajda aşağıdaki bilgilerin yer alması gerekmektedir:</w:t>
      </w:r>
    </w:p>
    <w:p w:rsidR="0083495A" w:rsidRPr="0024758B" w:rsidRDefault="0083495A" w:rsidP="00834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Üretici firma adı</w:t>
      </w:r>
    </w:p>
    <w:p w:rsidR="0083495A" w:rsidRPr="0024758B" w:rsidRDefault="0083495A" w:rsidP="00834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Ürün adı ve model numarası</w:t>
      </w:r>
    </w:p>
    <w:p w:rsidR="0083495A" w:rsidRPr="0024758B" w:rsidRDefault="0083495A" w:rsidP="00834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24758B">
        <w:rPr>
          <w:rFonts w:ascii="Arial" w:eastAsia="Times New Roman" w:hAnsi="Arial" w:cs="Arial"/>
          <w:lang w:eastAsia="tr-TR"/>
        </w:rPr>
        <w:t>lot</w:t>
      </w:r>
      <w:proofErr w:type="gramEnd"/>
      <w:r w:rsidRPr="0024758B">
        <w:rPr>
          <w:rFonts w:ascii="Arial" w:eastAsia="Times New Roman" w:hAnsi="Arial" w:cs="Arial"/>
          <w:lang w:eastAsia="tr-TR"/>
        </w:rPr>
        <w:t xml:space="preserve"> numarası</w:t>
      </w:r>
    </w:p>
    <w:p w:rsidR="0083495A" w:rsidRPr="0083495A" w:rsidRDefault="0083495A" w:rsidP="00834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Türkçe kullanım talimatları</w:t>
      </w:r>
    </w:p>
    <w:p w:rsidR="000348DC" w:rsidRDefault="007E760C" w:rsidP="0083495A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3495A">
        <w:rPr>
          <w:rFonts w:ascii="Arial" w:eastAsia="Times New Roman" w:hAnsi="Arial" w:cs="Arial"/>
          <w:lang w:eastAsia="tr-TR"/>
        </w:rPr>
        <w:t xml:space="preserve">Ürün, </w:t>
      </w:r>
      <w:r w:rsidRPr="0083495A">
        <w:rPr>
          <w:rFonts w:ascii="Arial" w:eastAsia="Times New Roman" w:hAnsi="Arial" w:cs="Arial"/>
          <w:b/>
          <w:bCs/>
          <w:lang w:eastAsia="tr-TR"/>
        </w:rPr>
        <w:t>CE belgesine</w:t>
      </w:r>
      <w:r w:rsidR="000348DC">
        <w:rPr>
          <w:rFonts w:ascii="Arial" w:eastAsia="Times New Roman" w:hAnsi="Arial" w:cs="Arial"/>
          <w:lang w:eastAsia="tr-TR"/>
        </w:rPr>
        <w:t xml:space="preserve"> sahip olmalıdır.</w:t>
      </w:r>
    </w:p>
    <w:p w:rsidR="0083495A" w:rsidRPr="0083495A" w:rsidRDefault="007E760C" w:rsidP="0083495A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83495A">
        <w:rPr>
          <w:rFonts w:ascii="Arial" w:eastAsia="Times New Roman" w:hAnsi="Arial" w:cs="Arial"/>
          <w:lang w:eastAsia="tr-TR"/>
        </w:rPr>
        <w:t xml:space="preserve">Ürün, </w:t>
      </w:r>
      <w:r w:rsidRPr="0083495A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Pr="0083495A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</w:p>
    <w:p w:rsidR="0083495A" w:rsidRDefault="007E760C" w:rsidP="008349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3495A">
        <w:rPr>
          <w:rFonts w:ascii="Arial" w:eastAsia="Times New Roman" w:hAnsi="Arial" w:cs="Arial"/>
          <w:lang w:eastAsia="tr-TR"/>
        </w:rPr>
        <w:t xml:space="preserve">Ürün, Sağlık Bakanlığı tarafından onaylı olmalı ve </w:t>
      </w:r>
      <w:r w:rsidRPr="0083495A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="0083495A" w:rsidRPr="0083495A">
        <w:rPr>
          <w:rFonts w:ascii="Arial" w:eastAsia="Times New Roman" w:hAnsi="Arial" w:cs="Arial"/>
          <w:lang w:eastAsia="tr-TR"/>
        </w:rPr>
        <w:t xml:space="preserve"> kaydına sahip olmalıdır.</w:t>
      </w:r>
    </w:p>
    <w:p w:rsidR="0083495A" w:rsidRDefault="007E760C" w:rsidP="008349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3495A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7E760C" w:rsidRPr="0083495A" w:rsidRDefault="007E760C" w:rsidP="008349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3495A">
        <w:rPr>
          <w:rFonts w:ascii="Arial" w:eastAsia="Times New Roman" w:hAnsi="Arial" w:cs="Arial"/>
          <w:lang w:eastAsia="tr-TR"/>
        </w:rPr>
        <w:t xml:space="preserve">Kullanıcı eğitimi, cihazın doğru ve güvenli kullanımı için </w:t>
      </w:r>
      <w:r w:rsidR="00EE1F7F" w:rsidRPr="0083495A">
        <w:rPr>
          <w:rFonts w:ascii="Arial" w:eastAsia="Times New Roman" w:hAnsi="Arial" w:cs="Arial"/>
          <w:lang w:eastAsia="tr-TR"/>
        </w:rPr>
        <w:t>gerekli olmalıdır.</w:t>
      </w:r>
      <w:r w:rsidR="00EE1F7F" w:rsidRPr="0083495A">
        <w:rPr>
          <w:rFonts w:ascii="Arial" w:eastAsia="Times New Roman" w:hAnsi="Arial" w:cs="Arial"/>
          <w:lang w:eastAsia="tr-TR"/>
        </w:rPr>
        <w:br/>
      </w:r>
    </w:p>
    <w:sectPr w:rsidR="007E760C" w:rsidRPr="0083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BA1"/>
    <w:multiLevelType w:val="hybridMultilevel"/>
    <w:tmpl w:val="804433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3138"/>
    <w:multiLevelType w:val="hybridMultilevel"/>
    <w:tmpl w:val="42C04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3DE6"/>
    <w:multiLevelType w:val="hybridMultilevel"/>
    <w:tmpl w:val="1590A0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8586D"/>
    <w:multiLevelType w:val="multilevel"/>
    <w:tmpl w:val="4D6C9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14"/>
  </w:num>
  <w:num w:numId="6">
    <w:abstractNumId w:val="8"/>
  </w:num>
  <w:num w:numId="7">
    <w:abstractNumId w:val="10"/>
  </w:num>
  <w:num w:numId="8">
    <w:abstractNumId w:val="5"/>
  </w:num>
  <w:num w:numId="9">
    <w:abstractNumId w:val="13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348DC"/>
    <w:rsid w:val="001E62BA"/>
    <w:rsid w:val="0024758B"/>
    <w:rsid w:val="003C6E2D"/>
    <w:rsid w:val="005820A4"/>
    <w:rsid w:val="007E760C"/>
    <w:rsid w:val="0083495A"/>
    <w:rsid w:val="0090313C"/>
    <w:rsid w:val="00C07F0D"/>
    <w:rsid w:val="00DB1929"/>
    <w:rsid w:val="00DE3E5F"/>
    <w:rsid w:val="00E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B6D6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2025-12-12T11:03:00Z</dcterms:created>
  <dcterms:modified xsi:type="dcterms:W3CDTF">2025-12-18T11:20:00Z</dcterms:modified>
</cp:coreProperties>
</file>