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0C" w:rsidRPr="001E62BA" w:rsidRDefault="00EB4BB8" w:rsidP="00EB4BB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eastAsia="tr-TR"/>
        </w:rPr>
      </w:pPr>
      <w:r>
        <w:rPr>
          <w:rFonts w:ascii="Arial" w:eastAsia="Times New Roman" w:hAnsi="Arial" w:cs="Arial"/>
          <w:b/>
          <w:bCs/>
          <w:lang w:eastAsia="tr-TR"/>
        </w:rPr>
        <w:t>JET VENTİLASYON KATETERİ</w:t>
      </w:r>
    </w:p>
    <w:p w:rsidR="00EB4BB8" w:rsidRPr="007C03FF" w:rsidRDefault="005820A4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7C03FF">
        <w:rPr>
          <w:rFonts w:ascii="Arial" w:eastAsia="Times New Roman" w:hAnsi="Arial" w:cs="Arial"/>
          <w:bCs/>
          <w:lang w:eastAsia="tr-TR"/>
        </w:rPr>
        <w:t>Perkütan</w:t>
      </w:r>
      <w:proofErr w:type="spellEnd"/>
      <w:r w:rsidRPr="007C03FF">
        <w:rPr>
          <w:rFonts w:ascii="Arial" w:eastAsia="Times New Roman" w:hAnsi="Arial" w:cs="Arial"/>
          <w:bCs/>
          <w:lang w:eastAsia="tr-TR"/>
        </w:rPr>
        <w:t xml:space="preserve"> </w:t>
      </w:r>
      <w:proofErr w:type="spellStart"/>
      <w:r w:rsidRPr="007C03FF">
        <w:rPr>
          <w:rFonts w:ascii="Arial" w:eastAsia="Times New Roman" w:hAnsi="Arial" w:cs="Arial"/>
          <w:bCs/>
          <w:lang w:eastAsia="tr-TR"/>
        </w:rPr>
        <w:t>kriko</w:t>
      </w:r>
      <w:r w:rsidR="00EB4BB8" w:rsidRPr="007C03FF">
        <w:rPr>
          <w:rFonts w:ascii="Arial" w:eastAsia="Times New Roman" w:hAnsi="Arial" w:cs="Arial"/>
          <w:bCs/>
          <w:lang w:eastAsia="tr-TR"/>
        </w:rPr>
        <w:t>tro</w:t>
      </w:r>
      <w:r w:rsidRPr="007C03FF">
        <w:rPr>
          <w:rFonts w:ascii="Arial" w:eastAsia="Times New Roman" w:hAnsi="Arial" w:cs="Arial"/>
          <w:bCs/>
          <w:lang w:eastAsia="tr-TR"/>
        </w:rPr>
        <w:t>tomi</w:t>
      </w:r>
      <w:proofErr w:type="spellEnd"/>
      <w:r w:rsidRPr="007C03FF">
        <w:rPr>
          <w:rFonts w:ascii="Arial" w:eastAsia="Times New Roman" w:hAnsi="Arial" w:cs="Arial"/>
          <w:bCs/>
          <w:lang w:eastAsia="tr-TR"/>
        </w:rPr>
        <w:t xml:space="preserve"> seti; </w:t>
      </w:r>
      <w:proofErr w:type="spellStart"/>
      <w:r w:rsidR="007E760C" w:rsidRPr="007C03FF">
        <w:rPr>
          <w:rFonts w:ascii="Arial" w:eastAsia="Times New Roman" w:hAnsi="Arial" w:cs="Arial"/>
          <w:bCs/>
          <w:lang w:eastAsia="tr-TR"/>
        </w:rPr>
        <w:t>kateter</w:t>
      </w:r>
      <w:proofErr w:type="spellEnd"/>
      <w:r w:rsidR="007E760C" w:rsidRPr="007C03FF">
        <w:rPr>
          <w:rFonts w:ascii="Arial" w:eastAsia="Times New Roman" w:hAnsi="Arial" w:cs="Arial"/>
          <w:bCs/>
          <w:lang w:eastAsia="tr-TR"/>
        </w:rPr>
        <w:t>-iğne tekniği</w:t>
      </w:r>
      <w:r w:rsidR="007E760C" w:rsidRPr="007C03FF">
        <w:rPr>
          <w:rFonts w:ascii="Arial" w:eastAsia="Times New Roman" w:hAnsi="Arial" w:cs="Arial"/>
          <w:lang w:eastAsia="tr-TR"/>
        </w:rPr>
        <w:t xml:space="preserve"> kullanarak </w:t>
      </w:r>
      <w:proofErr w:type="spellStart"/>
      <w:r w:rsidR="007E760C" w:rsidRPr="007C03FF">
        <w:rPr>
          <w:rFonts w:ascii="Arial" w:eastAsia="Times New Roman" w:hAnsi="Arial" w:cs="Arial"/>
          <w:bCs/>
          <w:lang w:eastAsia="tr-TR"/>
        </w:rPr>
        <w:t>perkütan</w:t>
      </w:r>
      <w:proofErr w:type="spellEnd"/>
      <w:r w:rsidR="007E760C" w:rsidRPr="007C03FF">
        <w:rPr>
          <w:rFonts w:ascii="Arial" w:eastAsia="Times New Roman" w:hAnsi="Arial" w:cs="Arial"/>
          <w:bCs/>
          <w:lang w:eastAsia="tr-TR"/>
        </w:rPr>
        <w:t xml:space="preserve"> </w:t>
      </w:r>
      <w:proofErr w:type="spellStart"/>
      <w:r w:rsidR="007E760C" w:rsidRPr="007C03FF">
        <w:rPr>
          <w:rFonts w:ascii="Arial" w:eastAsia="Times New Roman" w:hAnsi="Arial" w:cs="Arial"/>
          <w:bCs/>
          <w:lang w:eastAsia="tr-TR"/>
        </w:rPr>
        <w:t>krikotirotomi</w:t>
      </w:r>
      <w:proofErr w:type="spellEnd"/>
      <w:r w:rsidRPr="007C03FF">
        <w:rPr>
          <w:rFonts w:ascii="Arial" w:eastAsia="Times New Roman" w:hAnsi="Arial" w:cs="Arial"/>
          <w:lang w:eastAsia="tr-TR"/>
        </w:rPr>
        <w:t xml:space="preserve"> gerçekleştirilmesi </w:t>
      </w:r>
      <w:r w:rsidR="007E760C" w:rsidRPr="007C03FF">
        <w:rPr>
          <w:rFonts w:ascii="Arial" w:eastAsia="Times New Roman" w:hAnsi="Arial" w:cs="Arial"/>
          <w:lang w:eastAsia="tr-TR"/>
        </w:rPr>
        <w:t xml:space="preserve">için tasarlanmış acil durum setleridir. Bu setler, </w:t>
      </w:r>
      <w:r w:rsidR="007E760C" w:rsidRPr="007C03FF">
        <w:rPr>
          <w:rFonts w:ascii="Arial" w:eastAsia="Times New Roman" w:hAnsi="Arial" w:cs="Arial"/>
          <w:bCs/>
          <w:lang w:eastAsia="tr-TR"/>
        </w:rPr>
        <w:t>CICO (</w:t>
      </w:r>
      <w:proofErr w:type="spellStart"/>
      <w:r w:rsidR="007E760C" w:rsidRPr="007C03FF">
        <w:rPr>
          <w:rFonts w:ascii="Arial" w:eastAsia="Times New Roman" w:hAnsi="Arial" w:cs="Arial"/>
          <w:bCs/>
          <w:lang w:eastAsia="tr-TR"/>
        </w:rPr>
        <w:t>Entübe</w:t>
      </w:r>
      <w:proofErr w:type="spellEnd"/>
      <w:r w:rsidR="007E760C" w:rsidRPr="007C03FF">
        <w:rPr>
          <w:rFonts w:ascii="Arial" w:eastAsia="Times New Roman" w:hAnsi="Arial" w:cs="Arial"/>
          <w:bCs/>
          <w:lang w:eastAsia="tr-TR"/>
        </w:rPr>
        <w:t xml:space="preserve"> Edilemez – Oksijen Verilemez)</w:t>
      </w:r>
      <w:r w:rsidR="007E760C" w:rsidRPr="007C03FF">
        <w:rPr>
          <w:rFonts w:ascii="Arial" w:eastAsia="Times New Roman" w:hAnsi="Arial" w:cs="Arial"/>
          <w:lang w:eastAsia="tr-TR"/>
        </w:rPr>
        <w:t xml:space="preserve"> durumunda üst solunum yolu tıkanıklığı olan hastalarda hava yolunun güvence a</w:t>
      </w:r>
      <w:r w:rsidR="00EB4BB8" w:rsidRPr="007C03FF">
        <w:rPr>
          <w:rFonts w:ascii="Arial" w:eastAsia="Times New Roman" w:hAnsi="Arial" w:cs="Arial"/>
          <w:lang w:eastAsia="tr-TR"/>
        </w:rPr>
        <w:t>ltına alınmasını sağlar.</w:t>
      </w:r>
      <w:r w:rsidR="00110D03">
        <w:rPr>
          <w:rFonts w:ascii="Arial" w:eastAsia="Times New Roman" w:hAnsi="Arial" w:cs="Arial"/>
          <w:lang w:eastAsia="tr-TR"/>
        </w:rPr>
        <w:t xml:space="preserve"> </w:t>
      </w:r>
      <w:r w:rsidR="00EB4BB8" w:rsidRPr="007C03FF">
        <w:rPr>
          <w:rFonts w:ascii="Arial" w:eastAsia="Times New Roman" w:hAnsi="Arial" w:cs="Arial"/>
          <w:lang w:eastAsia="tr-TR"/>
        </w:rPr>
        <w:t>Kullanı</w:t>
      </w:r>
      <w:r w:rsidR="00110D03">
        <w:rPr>
          <w:rFonts w:ascii="Arial" w:eastAsia="Times New Roman" w:hAnsi="Arial" w:cs="Arial"/>
          <w:lang w:eastAsia="tr-TR"/>
        </w:rPr>
        <w:t>ma</w:t>
      </w:r>
      <w:bookmarkStart w:id="0" w:name="_GoBack"/>
      <w:bookmarkEnd w:id="0"/>
      <w:r w:rsidR="007E760C" w:rsidRPr="007C03FF">
        <w:rPr>
          <w:rFonts w:ascii="Arial" w:eastAsia="Times New Roman" w:hAnsi="Arial" w:cs="Arial"/>
          <w:lang w:eastAsia="tr-TR"/>
        </w:rPr>
        <w:t xml:space="preserve"> hazır şekilde sunulmaktadır.</w:t>
      </w:r>
    </w:p>
    <w:p w:rsidR="003367D3" w:rsidRPr="007C03FF" w:rsidRDefault="005218F5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>
        <w:rPr>
          <w:rFonts w:ascii="Arial" w:hAnsi="Arial" w:cs="Arial"/>
        </w:rPr>
        <w:t>Krikotomi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kanülü</w:t>
      </w:r>
      <w:proofErr w:type="spellEnd"/>
      <w:r w:rsidR="00DB1929" w:rsidRPr="007C03FF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  <w:r w:rsidR="00DB1929" w:rsidRPr="007C03FF">
        <w:rPr>
          <w:rFonts w:ascii="Arial" w:hAnsi="Arial" w:cs="Arial"/>
        </w:rPr>
        <w:t xml:space="preserve">yetişkin için </w:t>
      </w:r>
      <w:r w:rsidR="00EB4BB8" w:rsidRPr="007C03FF">
        <w:rPr>
          <w:rFonts w:ascii="Arial" w:hAnsi="Arial" w:cs="Arial"/>
        </w:rPr>
        <w:t>16G</w:t>
      </w:r>
      <w:r w:rsidR="003367D3" w:rsidRPr="007C03FF">
        <w:rPr>
          <w:rFonts w:ascii="Arial" w:hAnsi="Arial" w:cs="Arial"/>
        </w:rPr>
        <w:t xml:space="preserve">-çocuk için 14G- bebek için 13G- </w:t>
      </w:r>
      <w:r w:rsidR="00DB1929" w:rsidRPr="007C03FF">
        <w:rPr>
          <w:rFonts w:ascii="Arial" w:hAnsi="Arial" w:cs="Arial"/>
        </w:rPr>
        <w:t>“</w:t>
      </w:r>
      <w:r w:rsidR="00EB4BB8" w:rsidRPr="007C03FF">
        <w:rPr>
          <w:rFonts w:ascii="Arial" w:hAnsi="Arial" w:cs="Arial"/>
        </w:rPr>
        <w:t>teflon</w:t>
      </w:r>
      <w:r w:rsidR="00DB1929" w:rsidRPr="007C03FF">
        <w:rPr>
          <w:rFonts w:ascii="Arial" w:hAnsi="Arial" w:cs="Arial"/>
        </w:rPr>
        <w:t xml:space="preserve">” dan üretilmiş </w:t>
      </w:r>
      <w:proofErr w:type="spellStart"/>
      <w:r w:rsidR="00DB1929" w:rsidRPr="007C03FF">
        <w:rPr>
          <w:rFonts w:ascii="Arial" w:hAnsi="Arial" w:cs="Arial"/>
        </w:rPr>
        <w:t>kafsız</w:t>
      </w:r>
      <w:proofErr w:type="spellEnd"/>
      <w:r w:rsidR="00DB1929" w:rsidRPr="007C03FF">
        <w:rPr>
          <w:rFonts w:ascii="Arial" w:hAnsi="Arial" w:cs="Arial"/>
        </w:rPr>
        <w:t xml:space="preserve"> olmalıdır. </w:t>
      </w:r>
      <w:proofErr w:type="spellStart"/>
      <w:r w:rsidR="00DB1929" w:rsidRPr="007C03FF">
        <w:rPr>
          <w:rFonts w:ascii="Arial" w:hAnsi="Arial" w:cs="Arial"/>
        </w:rPr>
        <w:t>Kri</w:t>
      </w:r>
      <w:r w:rsidR="001E62BA" w:rsidRPr="007C03FF">
        <w:rPr>
          <w:rFonts w:ascii="Arial" w:hAnsi="Arial" w:cs="Arial"/>
        </w:rPr>
        <w:t>ko</w:t>
      </w:r>
      <w:r w:rsidR="00DB1929" w:rsidRPr="007C03FF">
        <w:rPr>
          <w:rFonts w:ascii="Arial" w:hAnsi="Arial" w:cs="Arial"/>
        </w:rPr>
        <w:t>tomi</w:t>
      </w:r>
      <w:proofErr w:type="spellEnd"/>
      <w:r w:rsidR="00DB1929" w:rsidRPr="007C03FF">
        <w:rPr>
          <w:rFonts w:ascii="Arial" w:hAnsi="Arial" w:cs="Arial"/>
        </w:rPr>
        <w:t xml:space="preserve"> setinin içerisinde </w:t>
      </w:r>
      <w:r w:rsidR="00DB1929" w:rsidRPr="007C03FF">
        <w:rPr>
          <w:rFonts w:ascii="Arial" w:hAnsi="Arial" w:cs="Arial"/>
          <w:color w:val="000000"/>
        </w:rPr>
        <w:t xml:space="preserve">çelik </w:t>
      </w:r>
      <w:proofErr w:type="spellStart"/>
      <w:r w:rsidR="00DB1929" w:rsidRPr="007C03FF">
        <w:rPr>
          <w:rFonts w:ascii="Arial" w:hAnsi="Arial" w:cs="Arial"/>
          <w:color w:val="000000"/>
        </w:rPr>
        <w:t>mandiren</w:t>
      </w:r>
      <w:proofErr w:type="spellEnd"/>
      <w:r w:rsidR="00DB1929" w:rsidRPr="007C03FF">
        <w:rPr>
          <w:rFonts w:ascii="Arial" w:hAnsi="Arial" w:cs="Arial"/>
          <w:color w:val="000000"/>
        </w:rPr>
        <w:t xml:space="preserve"> </w:t>
      </w:r>
      <w:proofErr w:type="spellStart"/>
      <w:r w:rsidR="00DB1929" w:rsidRPr="007C03FF">
        <w:rPr>
          <w:rFonts w:ascii="Arial" w:hAnsi="Arial" w:cs="Arial"/>
          <w:color w:val="000000"/>
        </w:rPr>
        <w:t>bistüriye</w:t>
      </w:r>
      <w:proofErr w:type="spellEnd"/>
      <w:r w:rsidR="00DB1929" w:rsidRPr="007C03FF">
        <w:rPr>
          <w:rFonts w:ascii="Arial" w:hAnsi="Arial" w:cs="Arial"/>
          <w:color w:val="000000"/>
        </w:rPr>
        <w:t xml:space="preserve"> ihtiyaç duyulmadan kesme ve delme işlemini birlikte yaptığından</w:t>
      </w:r>
      <w:r w:rsidR="00DB1929" w:rsidRPr="007C03FF">
        <w:rPr>
          <w:rFonts w:ascii="Arial" w:hAnsi="Arial" w:cs="Arial"/>
        </w:rPr>
        <w:t xml:space="preserve"> bisturi bulunmamalıdır.</w:t>
      </w:r>
    </w:p>
    <w:p w:rsidR="007E760C" w:rsidRPr="007C03FF" w:rsidRDefault="005218F5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>
        <w:rPr>
          <w:rFonts w:ascii="Arial" w:eastAsia="Times New Roman" w:hAnsi="Arial" w:cs="Arial"/>
          <w:lang w:eastAsia="tr-TR"/>
        </w:rPr>
        <w:t xml:space="preserve">Kullanıma hazır </w:t>
      </w:r>
      <w:proofErr w:type="gramStart"/>
      <w:r w:rsidR="007E760C" w:rsidRPr="007C03FF">
        <w:rPr>
          <w:rFonts w:ascii="Arial" w:eastAsia="Times New Roman" w:hAnsi="Arial" w:cs="Arial"/>
          <w:lang w:eastAsia="tr-TR"/>
        </w:rPr>
        <w:t>steril</w:t>
      </w:r>
      <w:proofErr w:type="gramEnd"/>
      <w:r w:rsidR="007E760C" w:rsidRPr="007C03FF">
        <w:rPr>
          <w:rFonts w:ascii="Arial" w:eastAsia="Times New Roman" w:hAnsi="Arial" w:cs="Arial"/>
          <w:lang w:eastAsia="tr-TR"/>
        </w:rPr>
        <w:t xml:space="preserve"> ve tek kullanımlık olmalıdır.</w:t>
      </w:r>
    </w:p>
    <w:p w:rsidR="007E760C" w:rsidRPr="007C03FF" w:rsidRDefault="00EC77FD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proofErr w:type="spellStart"/>
      <w:r w:rsidRPr="007C03FF">
        <w:rPr>
          <w:rFonts w:ascii="Arial" w:eastAsia="Times New Roman" w:hAnsi="Arial" w:cs="Arial"/>
          <w:lang w:eastAsia="tr-TR"/>
        </w:rPr>
        <w:t>Blister</w:t>
      </w:r>
      <w:proofErr w:type="spellEnd"/>
      <w:r w:rsidRPr="007C03FF">
        <w:rPr>
          <w:rFonts w:ascii="Arial" w:eastAsia="Times New Roman" w:hAnsi="Arial" w:cs="Arial"/>
          <w:lang w:eastAsia="tr-TR"/>
        </w:rPr>
        <w:t xml:space="preserve"> ambalaj </w:t>
      </w:r>
      <w:r w:rsidR="007E760C" w:rsidRPr="007C03FF">
        <w:rPr>
          <w:rFonts w:ascii="Arial" w:eastAsia="Times New Roman" w:hAnsi="Arial" w:cs="Arial"/>
          <w:lang w:eastAsia="tr-TR"/>
        </w:rPr>
        <w:t>sağlam, su geçirmez ve ko</w:t>
      </w:r>
      <w:r w:rsidR="003367D3" w:rsidRPr="007C03FF">
        <w:rPr>
          <w:rFonts w:ascii="Arial" w:eastAsia="Times New Roman" w:hAnsi="Arial" w:cs="Arial"/>
          <w:lang w:eastAsia="tr-TR"/>
        </w:rPr>
        <w:t>layca açılabilir olmalıdır.</w:t>
      </w:r>
      <w:r w:rsidR="007E760C" w:rsidRPr="007C03FF">
        <w:rPr>
          <w:rFonts w:ascii="Arial" w:eastAsia="Times New Roman" w:hAnsi="Arial" w:cs="Arial"/>
          <w:lang w:eastAsia="tr-TR"/>
        </w:rPr>
        <w:t xml:space="preserve"> Ambalajda aşağıdaki bilgilerin yer alması gerekmektedir:</w:t>
      </w:r>
    </w:p>
    <w:p w:rsidR="007E760C" w:rsidRPr="007C03FF" w:rsidRDefault="007E760C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C03FF">
        <w:rPr>
          <w:rFonts w:ascii="Arial" w:eastAsia="Times New Roman" w:hAnsi="Arial" w:cs="Arial"/>
          <w:lang w:eastAsia="tr-TR"/>
        </w:rPr>
        <w:t>Üretici firma adı</w:t>
      </w:r>
      <w:r w:rsidR="003367D3" w:rsidRPr="007C03FF">
        <w:rPr>
          <w:rFonts w:ascii="Arial" w:eastAsia="Times New Roman" w:hAnsi="Arial" w:cs="Arial"/>
          <w:lang w:eastAsia="tr-TR"/>
        </w:rPr>
        <w:t>,</w:t>
      </w:r>
      <w:r w:rsidR="005218F5">
        <w:rPr>
          <w:rFonts w:ascii="Arial" w:eastAsia="Times New Roman" w:hAnsi="Arial" w:cs="Arial"/>
          <w:lang w:eastAsia="tr-TR"/>
        </w:rPr>
        <w:t xml:space="preserve"> </w:t>
      </w:r>
      <w:r w:rsidR="003367D3" w:rsidRPr="007C03FF">
        <w:rPr>
          <w:rFonts w:ascii="Arial" w:eastAsia="Times New Roman" w:hAnsi="Arial" w:cs="Arial"/>
          <w:lang w:eastAsia="tr-TR"/>
        </w:rPr>
        <w:t>ü</w:t>
      </w:r>
      <w:r w:rsidRPr="007C03FF">
        <w:rPr>
          <w:rFonts w:ascii="Arial" w:eastAsia="Times New Roman" w:hAnsi="Arial" w:cs="Arial"/>
          <w:lang w:eastAsia="tr-TR"/>
        </w:rPr>
        <w:t>rün adı ve model numarası</w:t>
      </w:r>
      <w:r w:rsidR="003367D3" w:rsidRPr="007C03FF">
        <w:rPr>
          <w:rFonts w:ascii="Arial" w:eastAsia="Times New Roman" w:hAnsi="Arial" w:cs="Arial"/>
          <w:lang w:eastAsia="tr-TR"/>
        </w:rPr>
        <w:t>,</w:t>
      </w:r>
      <w:r w:rsidR="005218F5">
        <w:rPr>
          <w:rFonts w:ascii="Arial" w:eastAsia="Times New Roman" w:hAnsi="Arial" w:cs="Arial"/>
          <w:lang w:eastAsia="tr-TR"/>
        </w:rPr>
        <w:t xml:space="preserve"> </w:t>
      </w:r>
      <w:r w:rsidR="00EC77FD" w:rsidRPr="007C03FF">
        <w:rPr>
          <w:rFonts w:ascii="Arial" w:eastAsia="Times New Roman" w:hAnsi="Arial" w:cs="Arial"/>
          <w:lang w:eastAsia="tr-TR"/>
        </w:rPr>
        <w:t>ü</w:t>
      </w:r>
      <w:r w:rsidRPr="007C03FF">
        <w:rPr>
          <w:rFonts w:ascii="Arial" w:eastAsia="Times New Roman" w:hAnsi="Arial" w:cs="Arial"/>
          <w:lang w:eastAsia="tr-TR"/>
        </w:rPr>
        <w:t xml:space="preserve">retim tarihi, son kullanma tarihi ve </w:t>
      </w:r>
      <w:proofErr w:type="gramStart"/>
      <w:r w:rsidRPr="007C03FF">
        <w:rPr>
          <w:rFonts w:ascii="Arial" w:eastAsia="Times New Roman" w:hAnsi="Arial" w:cs="Arial"/>
          <w:lang w:eastAsia="tr-TR"/>
        </w:rPr>
        <w:t>lot</w:t>
      </w:r>
      <w:proofErr w:type="gramEnd"/>
      <w:r w:rsidR="005218F5">
        <w:rPr>
          <w:rFonts w:ascii="Arial" w:eastAsia="Times New Roman" w:hAnsi="Arial" w:cs="Arial"/>
          <w:lang w:eastAsia="tr-TR"/>
        </w:rPr>
        <w:t xml:space="preserve"> </w:t>
      </w:r>
      <w:r w:rsidR="00EC77FD" w:rsidRPr="007C03FF">
        <w:rPr>
          <w:rFonts w:ascii="Arial" w:eastAsia="Times New Roman" w:hAnsi="Arial" w:cs="Arial"/>
          <w:lang w:eastAsia="tr-TR"/>
        </w:rPr>
        <w:t>numarası ve</w:t>
      </w:r>
      <w:r w:rsidR="005218F5">
        <w:rPr>
          <w:rFonts w:ascii="Arial" w:eastAsia="Times New Roman" w:hAnsi="Arial" w:cs="Arial"/>
          <w:lang w:eastAsia="tr-TR"/>
        </w:rPr>
        <w:t xml:space="preserve"> </w:t>
      </w:r>
      <w:r w:rsidR="00C07F0D" w:rsidRPr="007C03FF">
        <w:rPr>
          <w:rFonts w:ascii="Arial" w:eastAsia="Times New Roman" w:hAnsi="Arial" w:cs="Arial"/>
          <w:lang w:eastAsia="tr-TR"/>
        </w:rPr>
        <w:t>Türkçe k</w:t>
      </w:r>
      <w:r w:rsidRPr="007C03FF">
        <w:rPr>
          <w:rFonts w:ascii="Arial" w:eastAsia="Times New Roman" w:hAnsi="Arial" w:cs="Arial"/>
          <w:lang w:eastAsia="tr-TR"/>
        </w:rPr>
        <w:t>ullanım talimatları</w:t>
      </w:r>
      <w:r w:rsidR="00EC77FD" w:rsidRPr="007C03FF">
        <w:rPr>
          <w:rFonts w:ascii="Arial" w:eastAsia="Times New Roman" w:hAnsi="Arial" w:cs="Arial"/>
          <w:lang w:eastAsia="tr-TR"/>
        </w:rPr>
        <w:t>.</w:t>
      </w:r>
    </w:p>
    <w:p w:rsidR="007E760C" w:rsidRPr="007C03FF" w:rsidRDefault="007E760C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32657B">
        <w:rPr>
          <w:rFonts w:ascii="Arial" w:eastAsia="Times New Roman" w:hAnsi="Arial" w:cs="Arial"/>
          <w:lang w:eastAsia="tr-TR"/>
        </w:rPr>
        <w:t>Ürün,</w:t>
      </w:r>
      <w:r w:rsidRPr="007C03FF">
        <w:rPr>
          <w:rFonts w:ascii="Arial" w:eastAsia="Times New Roman" w:hAnsi="Arial" w:cs="Arial"/>
          <w:lang w:eastAsia="tr-TR"/>
        </w:rPr>
        <w:t xml:space="preserve"> </w:t>
      </w:r>
      <w:r w:rsidRPr="007C03FF">
        <w:rPr>
          <w:rFonts w:ascii="Arial" w:eastAsia="Times New Roman" w:hAnsi="Arial" w:cs="Arial"/>
          <w:bCs/>
          <w:lang w:eastAsia="tr-TR"/>
        </w:rPr>
        <w:t>CE belgesine</w:t>
      </w:r>
      <w:r w:rsidR="00EC77FD" w:rsidRPr="007C03FF">
        <w:rPr>
          <w:rFonts w:ascii="Arial" w:eastAsia="Times New Roman" w:hAnsi="Arial" w:cs="Arial"/>
          <w:lang w:eastAsia="tr-TR"/>
        </w:rPr>
        <w:t>,</w:t>
      </w:r>
      <w:r w:rsidRPr="007C03FF">
        <w:rPr>
          <w:rFonts w:ascii="Arial" w:eastAsia="Times New Roman" w:hAnsi="Arial" w:cs="Arial"/>
          <w:lang w:eastAsia="tr-TR"/>
        </w:rPr>
        <w:t xml:space="preserve"> </w:t>
      </w:r>
      <w:r w:rsidRPr="007C03FF">
        <w:rPr>
          <w:rFonts w:ascii="Arial" w:eastAsia="Times New Roman" w:hAnsi="Arial" w:cs="Arial"/>
          <w:bCs/>
          <w:lang w:eastAsia="tr-TR"/>
        </w:rPr>
        <w:t>ISO 13485 kalite yönetim sistemi</w:t>
      </w:r>
      <w:r w:rsidR="00EC77FD" w:rsidRPr="007C03FF">
        <w:rPr>
          <w:rFonts w:ascii="Arial" w:eastAsia="Times New Roman" w:hAnsi="Arial" w:cs="Arial"/>
          <w:lang w:eastAsia="tr-TR"/>
        </w:rPr>
        <w:t>,</w:t>
      </w:r>
      <w:r w:rsidR="005218F5">
        <w:rPr>
          <w:rFonts w:ascii="Arial" w:eastAsia="Times New Roman" w:hAnsi="Arial" w:cs="Arial"/>
          <w:lang w:eastAsia="tr-TR"/>
        </w:rPr>
        <w:t xml:space="preserve"> </w:t>
      </w:r>
      <w:r w:rsidR="003367D3" w:rsidRPr="007C03FF">
        <w:rPr>
          <w:rFonts w:ascii="Arial" w:eastAsia="Times New Roman" w:hAnsi="Arial" w:cs="Arial"/>
          <w:lang w:eastAsia="tr-TR"/>
        </w:rPr>
        <w:t>Ü</w:t>
      </w:r>
      <w:r w:rsidRPr="007C03FF">
        <w:rPr>
          <w:rFonts w:ascii="Arial" w:eastAsia="Times New Roman" w:hAnsi="Arial" w:cs="Arial"/>
          <w:lang w:eastAsia="tr-TR"/>
        </w:rPr>
        <w:t xml:space="preserve">rün, Sağlık Bakanlığı tarafından onaylı olmalı ve </w:t>
      </w:r>
      <w:r w:rsidRPr="007C03FF">
        <w:rPr>
          <w:rFonts w:ascii="Arial" w:eastAsia="Times New Roman" w:hAnsi="Arial" w:cs="Arial"/>
          <w:bCs/>
          <w:lang w:eastAsia="tr-TR"/>
        </w:rPr>
        <w:t>ÜTS (Ürün Takip Sistemi)</w:t>
      </w:r>
      <w:r w:rsidR="003367D3" w:rsidRPr="007C03FF">
        <w:rPr>
          <w:rFonts w:ascii="Arial" w:eastAsia="Times New Roman" w:hAnsi="Arial" w:cs="Arial"/>
          <w:lang w:eastAsia="tr-TR"/>
        </w:rPr>
        <w:t xml:space="preserve"> kaydına sahip olmalıdır.</w:t>
      </w:r>
      <w:r w:rsidR="00EC77FD" w:rsidRPr="007C03FF">
        <w:rPr>
          <w:rFonts w:ascii="Arial" w:eastAsia="Times New Roman" w:hAnsi="Arial" w:cs="Arial"/>
          <w:lang w:eastAsia="tr-TR"/>
        </w:rPr>
        <w:t xml:space="preserve"> </w:t>
      </w:r>
      <w:r w:rsidRPr="007C03FF">
        <w:rPr>
          <w:rFonts w:ascii="Arial" w:eastAsia="Times New Roman" w:hAnsi="Arial" w:cs="Arial"/>
          <w:lang w:eastAsia="tr-TR"/>
        </w:rPr>
        <w:t>Ürünün, gerekli güvenlik testlerinden geçtiğini ve klinik kullanımı için uygunluğunu belirten belgeler sunulmalıdır.</w:t>
      </w:r>
    </w:p>
    <w:p w:rsidR="007E760C" w:rsidRPr="007C03FF" w:rsidRDefault="007E760C" w:rsidP="007C03FF">
      <w:pPr>
        <w:pStyle w:val="ListeParagraf"/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7C03FF">
        <w:rPr>
          <w:rFonts w:ascii="Arial" w:eastAsia="Times New Roman" w:hAnsi="Arial" w:cs="Arial"/>
          <w:lang w:eastAsia="tr-TR"/>
        </w:rPr>
        <w:t>Kullanıcı eğitimi, cihazın doğru ve güvenli kullanımı için gerekli olmalıdır. Ürünle ilgili gerekli teknik destek ve garanti süresi en az 2 yıl olmalı, cihaz arızalarında</w:t>
      </w:r>
      <w:r w:rsidR="00EC77FD" w:rsidRPr="007C03FF">
        <w:rPr>
          <w:rFonts w:ascii="Arial" w:eastAsia="Times New Roman" w:hAnsi="Arial" w:cs="Arial"/>
          <w:lang w:eastAsia="tr-TR"/>
        </w:rPr>
        <w:t xml:space="preserve"> hızlı çözüm sağlanmalıdır.</w:t>
      </w:r>
      <w:r w:rsidR="00EC77FD" w:rsidRPr="007C03FF">
        <w:rPr>
          <w:rFonts w:ascii="Arial" w:eastAsia="Times New Roman" w:hAnsi="Arial" w:cs="Arial"/>
          <w:lang w:eastAsia="tr-TR"/>
        </w:rPr>
        <w:br/>
      </w:r>
    </w:p>
    <w:sectPr w:rsidR="007E760C" w:rsidRPr="007C03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27252"/>
    <w:multiLevelType w:val="multilevel"/>
    <w:tmpl w:val="085C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1D766A"/>
    <w:multiLevelType w:val="hybridMultilevel"/>
    <w:tmpl w:val="354C1D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934FD"/>
    <w:multiLevelType w:val="multilevel"/>
    <w:tmpl w:val="14266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6B69B0"/>
    <w:multiLevelType w:val="hybridMultilevel"/>
    <w:tmpl w:val="BA1694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B0A85"/>
    <w:multiLevelType w:val="multilevel"/>
    <w:tmpl w:val="7156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AE526C"/>
    <w:multiLevelType w:val="multilevel"/>
    <w:tmpl w:val="8498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C7168F"/>
    <w:multiLevelType w:val="hybridMultilevel"/>
    <w:tmpl w:val="FBA200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459B5"/>
    <w:multiLevelType w:val="multilevel"/>
    <w:tmpl w:val="746C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F650C7"/>
    <w:multiLevelType w:val="hybridMultilevel"/>
    <w:tmpl w:val="611E4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21308"/>
    <w:multiLevelType w:val="hybridMultilevel"/>
    <w:tmpl w:val="9B3CD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C2C90"/>
    <w:multiLevelType w:val="multilevel"/>
    <w:tmpl w:val="9990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0"/>
  </w:num>
  <w:num w:numId="5">
    <w:abstractNumId w:val="1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0C"/>
    <w:rsid w:val="00110D03"/>
    <w:rsid w:val="001E62BA"/>
    <w:rsid w:val="0032657B"/>
    <w:rsid w:val="003367D3"/>
    <w:rsid w:val="005218F5"/>
    <w:rsid w:val="005820A4"/>
    <w:rsid w:val="007C03FF"/>
    <w:rsid w:val="007E760C"/>
    <w:rsid w:val="0090313C"/>
    <w:rsid w:val="00C07F0D"/>
    <w:rsid w:val="00DB1929"/>
    <w:rsid w:val="00EB4BB8"/>
    <w:rsid w:val="00E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C3CDF-D909-460D-8018-E8293CC4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7E760C"/>
    <w:rPr>
      <w:b/>
      <w:bCs/>
    </w:rPr>
  </w:style>
  <w:style w:type="paragraph" w:customStyle="1" w:styleId="Default">
    <w:name w:val="Default"/>
    <w:rsid w:val="00DB19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DB192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win</cp:lastModifiedBy>
  <cp:revision>6</cp:revision>
  <dcterms:created xsi:type="dcterms:W3CDTF">2025-12-12T10:36:00Z</dcterms:created>
  <dcterms:modified xsi:type="dcterms:W3CDTF">2026-02-23T08:35:00Z</dcterms:modified>
</cp:coreProperties>
</file>