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4A" w:rsidRDefault="00D4734A" w:rsidP="00D4734A">
      <w:pPr>
        <w:pStyle w:val="Default"/>
      </w:pPr>
      <w:bookmarkStart w:id="0" w:name="_GoBack"/>
      <w:bookmarkEnd w:id="0"/>
    </w:p>
    <w:p w:rsidR="00D4734A" w:rsidRPr="007B5105" w:rsidRDefault="007B5105" w:rsidP="00D4734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B5105">
        <w:rPr>
          <w:rFonts w:ascii="Arial" w:hAnsi="Arial" w:cs="Arial"/>
          <w:b/>
          <w:sz w:val="22"/>
          <w:szCs w:val="22"/>
        </w:rPr>
        <w:t>YETİŞKİN SET</w:t>
      </w:r>
      <w:r w:rsidR="00D4734A" w:rsidRPr="007B5105">
        <w:rPr>
          <w:rFonts w:ascii="Arial" w:hAnsi="Arial" w:cs="Arial"/>
          <w:b/>
          <w:sz w:val="22"/>
          <w:szCs w:val="22"/>
        </w:rPr>
        <w:t xml:space="preserve"> </w:t>
      </w:r>
      <w:r w:rsidRPr="007B5105">
        <w:rPr>
          <w:rFonts w:ascii="Arial" w:hAnsi="Arial" w:cs="Arial"/>
          <w:b/>
          <w:bCs/>
          <w:sz w:val="22"/>
          <w:szCs w:val="22"/>
        </w:rPr>
        <w:t xml:space="preserve">SİLİKON SOLUNUM ÇANTASI </w:t>
      </w:r>
      <w:r w:rsidR="00D4734A" w:rsidRPr="007B51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4734A" w:rsidRPr="00B14E6D" w:rsidRDefault="00D4734A" w:rsidP="00D4734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4734A" w:rsidRDefault="00D4734A" w:rsidP="007B510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sz w:val="22"/>
          <w:szCs w:val="22"/>
        </w:rPr>
        <w:t xml:space="preserve">VALF SİSTEMİ SÖKÜLÜP TAKILABİLİR OLMALIDIR. </w:t>
      </w:r>
    </w:p>
    <w:p w:rsidR="007B5105" w:rsidRPr="00B14E6D" w:rsidRDefault="007B5105" w:rsidP="007B5105">
      <w:pPr>
        <w:pStyle w:val="Default"/>
        <w:rPr>
          <w:rFonts w:ascii="Arial" w:hAnsi="Arial" w:cs="Arial"/>
          <w:sz w:val="22"/>
          <w:szCs w:val="22"/>
        </w:rPr>
      </w:pPr>
    </w:p>
    <w:p w:rsidR="007B5105" w:rsidRDefault="00D4734A" w:rsidP="00525A43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B5105">
        <w:rPr>
          <w:rFonts w:ascii="Arial" w:hAnsi="Arial" w:cs="Arial"/>
          <w:sz w:val="22"/>
          <w:szCs w:val="22"/>
        </w:rPr>
        <w:t xml:space="preserve">SOLUNUM ÇANTASI MEDİKAL " SİLİKON " </w:t>
      </w:r>
      <w:proofErr w:type="gramStart"/>
      <w:r w:rsidRPr="007B5105">
        <w:rPr>
          <w:rFonts w:ascii="Arial" w:hAnsi="Arial" w:cs="Arial"/>
          <w:sz w:val="22"/>
          <w:szCs w:val="22"/>
        </w:rPr>
        <w:t>DAN</w:t>
      </w:r>
      <w:proofErr w:type="gramEnd"/>
      <w:r w:rsidRPr="007B5105">
        <w:rPr>
          <w:rFonts w:ascii="Arial" w:hAnsi="Arial" w:cs="Arial"/>
          <w:sz w:val="22"/>
          <w:szCs w:val="22"/>
        </w:rPr>
        <w:t xml:space="preserve">, HER İKİ VALFİ POLİKARBONATTAN ÜRETİLMİŞ OLMALIDIR. </w:t>
      </w:r>
    </w:p>
    <w:p w:rsidR="007B5105" w:rsidRDefault="007B5105" w:rsidP="007B5105">
      <w:pPr>
        <w:pStyle w:val="Default"/>
        <w:rPr>
          <w:rFonts w:ascii="Arial" w:hAnsi="Arial" w:cs="Arial"/>
          <w:sz w:val="22"/>
          <w:szCs w:val="22"/>
        </w:rPr>
      </w:pPr>
    </w:p>
    <w:p w:rsidR="00D4734A" w:rsidRDefault="00D4734A" w:rsidP="007B510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gramStart"/>
      <w:r w:rsidR="00B14E6D">
        <w:rPr>
          <w:rFonts w:ascii="Arial" w:hAnsi="Arial" w:cs="Arial"/>
          <w:sz w:val="22"/>
          <w:szCs w:val="22"/>
        </w:rPr>
        <w:t xml:space="preserve">C </w:t>
      </w:r>
      <w:r w:rsidRPr="00B14E6D">
        <w:rPr>
          <w:rFonts w:ascii="Arial" w:hAnsi="Arial" w:cs="Arial"/>
          <w:sz w:val="22"/>
          <w:szCs w:val="22"/>
        </w:rPr>
        <w:t xml:space="preserve"> DERECE</w:t>
      </w:r>
      <w:proofErr w:type="gramEnd"/>
      <w:r w:rsidRPr="00B14E6D">
        <w:rPr>
          <w:rFonts w:ascii="Arial" w:hAnsi="Arial" w:cs="Arial"/>
          <w:sz w:val="22"/>
          <w:szCs w:val="22"/>
        </w:rPr>
        <w:t xml:space="preserve">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Pr="00B14E6D">
        <w:rPr>
          <w:rFonts w:ascii="Arial" w:hAnsi="Arial" w:cs="Arial"/>
          <w:sz w:val="22"/>
          <w:szCs w:val="22"/>
        </w:rPr>
        <w:t>. KULLANMA KLAVUZUNDA MAKSİMUM 5 SENE R</w:t>
      </w:r>
      <w:r w:rsidR="007B5105">
        <w:rPr>
          <w:rFonts w:ascii="Arial" w:hAnsi="Arial" w:cs="Arial"/>
          <w:sz w:val="22"/>
          <w:szCs w:val="22"/>
        </w:rPr>
        <w:t>AF ÖMRÜ OLDUĞU BELİRTİLMELİDİR</w:t>
      </w:r>
    </w:p>
    <w:p w:rsidR="007B5105" w:rsidRPr="00B14E6D" w:rsidRDefault="007B5105" w:rsidP="007B5105">
      <w:pPr>
        <w:pStyle w:val="Default"/>
        <w:rPr>
          <w:rFonts w:ascii="Arial" w:hAnsi="Arial" w:cs="Arial"/>
          <w:sz w:val="22"/>
          <w:szCs w:val="22"/>
        </w:rPr>
      </w:pPr>
    </w:p>
    <w:p w:rsidR="00D4734A" w:rsidRDefault="00D4734A" w:rsidP="007B5105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sz w:val="22"/>
          <w:szCs w:val="22"/>
        </w:rPr>
        <w:t xml:space="preserve">DOĞRU ŞEKİLDE STERİLİZASYON YAPILDIĞI </w:t>
      </w:r>
      <w:proofErr w:type="gramStart"/>
      <w:r w:rsidRPr="00B14E6D">
        <w:rPr>
          <w:rFonts w:ascii="Arial" w:hAnsi="Arial" w:cs="Arial"/>
          <w:sz w:val="22"/>
          <w:szCs w:val="22"/>
        </w:rPr>
        <w:t>TAKTİRDE</w:t>
      </w:r>
      <w:proofErr w:type="gramEnd"/>
      <w:r w:rsidRPr="00B14E6D">
        <w:rPr>
          <w:rFonts w:ascii="Arial" w:hAnsi="Arial" w:cs="Arial"/>
          <w:sz w:val="22"/>
          <w:szCs w:val="22"/>
        </w:rPr>
        <w:t xml:space="preserve"> 100 KEZ KULLANILABİLİR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B14E6D">
        <w:rPr>
          <w:rFonts w:ascii="Arial" w:hAnsi="Arial" w:cs="Arial"/>
          <w:sz w:val="22"/>
          <w:szCs w:val="22"/>
        </w:rPr>
        <w:t xml:space="preserve">BASINÇ AYARLAYICI VALFİ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6. </w:t>
      </w:r>
      <w:r w:rsidRPr="00B14E6D">
        <w:rPr>
          <w:rFonts w:ascii="Arial" w:hAnsi="Arial" w:cs="Arial"/>
          <w:sz w:val="22"/>
          <w:szCs w:val="22"/>
        </w:rPr>
        <w:t xml:space="preserve">AMBU ÜZERİNDE KAVRAMAYI KOLAYLAŞTIRACAK BİR SAP OLMALIDIR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7. </w:t>
      </w:r>
      <w:r w:rsidRPr="00B14E6D">
        <w:rPr>
          <w:rFonts w:ascii="Arial" w:hAnsi="Arial" w:cs="Arial"/>
          <w:sz w:val="22"/>
          <w:szCs w:val="22"/>
        </w:rPr>
        <w:t>BASINÇ AYARLAYICI VALFİ 40 CM- H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Pr="00B14E6D">
        <w:rPr>
          <w:rFonts w:ascii="Arial" w:hAnsi="Arial" w:cs="Arial"/>
          <w:sz w:val="22"/>
          <w:szCs w:val="22"/>
        </w:rPr>
        <w:t xml:space="preserve">O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8. </w:t>
      </w:r>
      <w:r w:rsidRPr="00B14E6D">
        <w:rPr>
          <w:rFonts w:ascii="Arial" w:hAnsi="Arial" w:cs="Arial"/>
          <w:sz w:val="22"/>
          <w:szCs w:val="22"/>
        </w:rPr>
        <w:t xml:space="preserve">OKSİJEN GİRİŞİ VE REZERVUAR GİRİŞİ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9. </w:t>
      </w:r>
      <w:r w:rsidRPr="00B14E6D">
        <w:rPr>
          <w:rFonts w:ascii="Arial" w:hAnsi="Arial" w:cs="Arial"/>
          <w:sz w:val="22"/>
          <w:szCs w:val="22"/>
        </w:rPr>
        <w:t>PVC 200 CM O</w:t>
      </w:r>
      <w:r w:rsidRPr="00B14E6D">
        <w:rPr>
          <w:rFonts w:ascii="Arial" w:hAnsi="Arial" w:cs="Arial"/>
          <w:position w:val="-8"/>
          <w:sz w:val="22"/>
          <w:szCs w:val="22"/>
          <w:vertAlign w:val="subscript"/>
        </w:rPr>
        <w:t xml:space="preserve">2 </w:t>
      </w:r>
      <w:r w:rsidRPr="00B14E6D">
        <w:rPr>
          <w:rFonts w:ascii="Arial" w:hAnsi="Arial" w:cs="Arial"/>
          <w:sz w:val="22"/>
          <w:szCs w:val="22"/>
        </w:rPr>
        <w:t xml:space="preserve">TUBİNG İLE VERİLECEKTİR.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10. </w:t>
      </w:r>
      <w:r w:rsidRPr="00B14E6D">
        <w:rPr>
          <w:rFonts w:ascii="Arial" w:hAnsi="Arial" w:cs="Arial"/>
          <w:sz w:val="22"/>
          <w:szCs w:val="22"/>
        </w:rPr>
        <w:t xml:space="preserve">EN AZ 2000 ML. KAPASİTELİ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 xml:space="preserve">11. </w:t>
      </w:r>
      <w:r w:rsidRPr="00B14E6D">
        <w:rPr>
          <w:rFonts w:ascii="Arial" w:hAnsi="Arial" w:cs="Arial"/>
          <w:sz w:val="22"/>
          <w:szCs w:val="22"/>
        </w:rPr>
        <w:t>5 (BEŞ) NO SOLUNUM MASKESİ ŞEFFAF</w:t>
      </w:r>
      <w:r w:rsidR="007B5105">
        <w:rPr>
          <w:rFonts w:ascii="Arial" w:hAnsi="Arial" w:cs="Arial"/>
          <w:sz w:val="22"/>
          <w:szCs w:val="22"/>
        </w:rPr>
        <w:t xml:space="preserve"> VE SİLİKON OLMALIDIR.</w:t>
      </w:r>
      <w:r w:rsidRPr="00B14E6D">
        <w:rPr>
          <w:rFonts w:ascii="Arial" w:hAnsi="Arial" w:cs="Arial"/>
          <w:sz w:val="22"/>
          <w:szCs w:val="22"/>
        </w:rPr>
        <w:t xml:space="preserve"> </w:t>
      </w:r>
      <w:r w:rsidR="00B14E6D" w:rsidRPr="00B14E6D">
        <w:rPr>
          <w:rFonts w:ascii="Arial" w:hAnsi="Arial" w:cs="Arial"/>
          <w:sz w:val="22"/>
          <w:szCs w:val="22"/>
        </w:rPr>
        <w:t>134</w:t>
      </w:r>
      <w:r w:rsidR="00B14E6D">
        <w:rPr>
          <w:rFonts w:ascii="Arial" w:hAnsi="Arial" w:cs="Arial"/>
          <w:sz w:val="22"/>
          <w:szCs w:val="22"/>
        </w:rPr>
        <w:t xml:space="preserve"> </w:t>
      </w:r>
      <w:r w:rsidR="00B14E6D" w:rsidRPr="00B14E6D">
        <w:rPr>
          <w:rFonts w:ascii="Arial" w:hAnsi="Arial" w:cs="Arial"/>
          <w:sz w:val="22"/>
          <w:szCs w:val="22"/>
          <w:vertAlign w:val="superscript"/>
        </w:rPr>
        <w:t>O</w:t>
      </w:r>
      <w:r w:rsidR="00B14E6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4E6D">
        <w:rPr>
          <w:rFonts w:ascii="Arial" w:hAnsi="Arial" w:cs="Arial"/>
          <w:sz w:val="22"/>
          <w:szCs w:val="22"/>
        </w:rPr>
        <w:t xml:space="preserve">C </w:t>
      </w:r>
      <w:r w:rsidR="00B14E6D" w:rsidRPr="00B14E6D">
        <w:rPr>
          <w:rFonts w:ascii="Arial" w:hAnsi="Arial" w:cs="Arial"/>
          <w:sz w:val="22"/>
          <w:szCs w:val="22"/>
        </w:rPr>
        <w:t>DERECE OTOKLAVDA 5</w:t>
      </w:r>
      <w:r w:rsidR="00B14E6D">
        <w:rPr>
          <w:rFonts w:ascii="Arial" w:hAnsi="Arial" w:cs="Arial"/>
          <w:sz w:val="22"/>
          <w:szCs w:val="22"/>
        </w:rPr>
        <w:t>’  STERİL EDİLEBİLİR OLMALI</w:t>
      </w:r>
      <w:r w:rsidR="00B14E6D" w:rsidRPr="00B14E6D">
        <w:rPr>
          <w:rFonts w:ascii="Arial" w:hAnsi="Arial" w:cs="Arial"/>
          <w:sz w:val="22"/>
          <w:szCs w:val="22"/>
        </w:rPr>
        <w:t xml:space="preserve"> </w:t>
      </w:r>
      <w:r w:rsidRPr="00B14E6D">
        <w:rPr>
          <w:rFonts w:ascii="Arial" w:hAnsi="Arial" w:cs="Arial"/>
          <w:sz w:val="22"/>
          <w:szCs w:val="22"/>
        </w:rPr>
        <w:t xml:space="preserve">KULLANMA KLAVUZUNDA MAKSİMUM 5 SENE RAF ÖMRÜ OLDUĞU BELİRTİLMELİDİR.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12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REZERVUAR VALVİ 2600 ML. KAPASİTELİ VE OKSİJEN REZERVUAR TORBASI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13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VALV SİSTEMİ AÇILIP TEMİZLENİR OLMALIDIR.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14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AMBU VE AKSESUARLARI ŞEFFAF BİR ÇANTANIN İÇİNDE OLMALIDIR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15</w:t>
      </w:r>
      <w:r w:rsidR="00D4734A" w:rsidRPr="00B14E6D">
        <w:rPr>
          <w:rFonts w:ascii="Arial" w:hAnsi="Arial" w:cs="Arial"/>
          <w:b/>
          <w:bCs/>
          <w:sz w:val="22"/>
          <w:szCs w:val="22"/>
        </w:rPr>
        <w:t xml:space="preserve">. </w:t>
      </w:r>
      <w:r w:rsidR="00D4734A" w:rsidRPr="00B14E6D">
        <w:rPr>
          <w:rFonts w:ascii="Arial" w:hAnsi="Arial" w:cs="Arial"/>
          <w:sz w:val="22"/>
          <w:szCs w:val="22"/>
        </w:rPr>
        <w:t xml:space="preserve">YEDEK PARÇA TEMİNİNE UYGUN OLMALIDIR VE BU YEDEK PARÇA KATALOĞU İLE İHALE KOMİSYONUNA İSPATLANMALIDIR. </w:t>
      </w:r>
    </w:p>
    <w:p w:rsidR="007B5105" w:rsidRDefault="007B5105" w:rsidP="00D4734A">
      <w:pPr>
        <w:pStyle w:val="Default"/>
        <w:ind w:left="720" w:hanging="360"/>
        <w:rPr>
          <w:rFonts w:ascii="Arial" w:hAnsi="Arial" w:cs="Arial"/>
          <w:b/>
          <w:bCs/>
          <w:sz w:val="22"/>
          <w:szCs w:val="22"/>
        </w:rPr>
      </w:pPr>
    </w:p>
    <w:p w:rsidR="00D4734A" w:rsidRPr="00B14E6D" w:rsidRDefault="008E7DD8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  <w:r w:rsidRPr="00B14E6D">
        <w:rPr>
          <w:rFonts w:ascii="Arial" w:hAnsi="Arial" w:cs="Arial"/>
          <w:b/>
          <w:bCs/>
          <w:sz w:val="22"/>
          <w:szCs w:val="22"/>
        </w:rPr>
        <w:t>16.</w:t>
      </w:r>
      <w:r w:rsidR="00D4734A" w:rsidRPr="00B14E6D">
        <w:rPr>
          <w:rFonts w:ascii="Arial" w:hAnsi="Arial" w:cs="Arial"/>
          <w:sz w:val="22"/>
          <w:szCs w:val="22"/>
        </w:rPr>
        <w:t xml:space="preserve">PRİON HASTALARINDA KULLANIMI GERÇEKLEŞTİĞİNDE NASIL İMHA EDİLECEĞİ KULLANMA KILAVUZUNDA BELİRTİLMELİDİR. </w:t>
      </w:r>
    </w:p>
    <w:p w:rsidR="007B5105" w:rsidRPr="007B5105" w:rsidRDefault="007B5105" w:rsidP="007B5105">
      <w:pPr>
        <w:pStyle w:val="ListeParagraf"/>
        <w:ind w:left="643"/>
        <w:rPr>
          <w:rFonts w:ascii="Arial" w:hAnsi="Arial" w:cs="Arial"/>
        </w:rPr>
      </w:pPr>
    </w:p>
    <w:p w:rsidR="00B14E6D" w:rsidRPr="00962016" w:rsidRDefault="008E7DD8" w:rsidP="007B5105">
      <w:pPr>
        <w:pStyle w:val="ListeParagraf"/>
        <w:ind w:left="643"/>
        <w:rPr>
          <w:rFonts w:ascii="Arial" w:hAnsi="Arial" w:cs="Arial"/>
        </w:rPr>
      </w:pPr>
      <w:r w:rsidRPr="00B14E6D">
        <w:rPr>
          <w:rFonts w:ascii="Arial" w:hAnsi="Arial" w:cs="Arial"/>
          <w:b/>
          <w:bCs/>
        </w:rPr>
        <w:t>17</w:t>
      </w:r>
      <w:r w:rsidR="00D4734A" w:rsidRPr="00B14E6D">
        <w:rPr>
          <w:rFonts w:ascii="Arial" w:hAnsi="Arial" w:cs="Arial"/>
          <w:b/>
          <w:bCs/>
        </w:rPr>
        <w:t xml:space="preserve">. </w:t>
      </w:r>
      <w:r w:rsidR="00D4734A" w:rsidRPr="00B14E6D">
        <w:rPr>
          <w:rFonts w:ascii="Arial" w:hAnsi="Arial" w:cs="Arial"/>
        </w:rPr>
        <w:t xml:space="preserve">CE İŞARETLİ OLMALIDIR. </w:t>
      </w:r>
      <w:r w:rsidR="00B14E6D" w:rsidRPr="00962016">
        <w:rPr>
          <w:rFonts w:ascii="Arial" w:hAnsi="Arial" w:cs="Arial"/>
        </w:rPr>
        <w:t>UBB/UTS KAYITLI AB UYGUNLUK BEYANI (MDR) VE AB SERTİFİKASI (MDR) BELGELERİ OLMALIDIR.</w:t>
      </w:r>
    </w:p>
    <w:p w:rsidR="00B14E6D" w:rsidRPr="00375E9F" w:rsidRDefault="00B14E6D" w:rsidP="00B14E6D">
      <w:pPr>
        <w:ind w:left="643"/>
        <w:rPr>
          <w:rFonts w:ascii="Arial" w:hAnsi="Arial" w:cs="Arial"/>
        </w:rPr>
      </w:pPr>
    </w:p>
    <w:p w:rsidR="00D4734A" w:rsidRPr="00B14E6D" w:rsidRDefault="00D4734A" w:rsidP="00D4734A">
      <w:pPr>
        <w:pStyle w:val="Default"/>
        <w:ind w:left="720" w:hanging="360"/>
        <w:rPr>
          <w:rFonts w:ascii="Arial" w:hAnsi="Arial" w:cs="Arial"/>
          <w:sz w:val="22"/>
          <w:szCs w:val="22"/>
        </w:rPr>
      </w:pPr>
    </w:p>
    <w:p w:rsidR="00A94897" w:rsidRPr="00B14E6D" w:rsidRDefault="00A94897">
      <w:pPr>
        <w:rPr>
          <w:rFonts w:ascii="Arial" w:hAnsi="Arial" w:cs="Arial"/>
        </w:rPr>
      </w:pPr>
    </w:p>
    <w:sectPr w:rsidR="00A94897" w:rsidRPr="00B14E6D" w:rsidSect="00AC2303">
      <w:pgSz w:w="11906" w:h="17338"/>
      <w:pgMar w:top="1848" w:right="970" w:bottom="1417" w:left="11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26106"/>
    <w:multiLevelType w:val="hybridMultilevel"/>
    <w:tmpl w:val="7F2ADD0E"/>
    <w:lvl w:ilvl="0" w:tplc="437C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2352"/>
    <w:multiLevelType w:val="hybridMultilevel"/>
    <w:tmpl w:val="0AAA877C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B"/>
    <w:rsid w:val="0066776B"/>
    <w:rsid w:val="007B5105"/>
    <w:rsid w:val="008E7DD8"/>
    <w:rsid w:val="00A94897"/>
    <w:rsid w:val="00B14E6D"/>
    <w:rsid w:val="00D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B4980-8CE6-4B3F-9B5F-78FA21F1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73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14E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3</cp:revision>
  <dcterms:created xsi:type="dcterms:W3CDTF">2024-07-04T13:03:00Z</dcterms:created>
  <dcterms:modified xsi:type="dcterms:W3CDTF">2024-10-30T11:51:00Z</dcterms:modified>
</cp:coreProperties>
</file>