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DB" w:rsidRPr="00A5369B" w:rsidRDefault="00A5369B" w:rsidP="00D448C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tr-TR"/>
        </w:rPr>
      </w:pPr>
      <w:r>
        <w:rPr>
          <w:rFonts w:ascii="Arial" w:eastAsia="Times New Roman" w:hAnsi="Arial" w:cs="Arial"/>
          <w:b/>
          <w:bCs/>
          <w:kern w:val="36"/>
          <w:lang w:eastAsia="tr-TR"/>
        </w:rPr>
        <w:t xml:space="preserve">Erişkin </w:t>
      </w:r>
      <w:r w:rsidR="00545FDB" w:rsidRPr="00A5369B">
        <w:rPr>
          <w:rFonts w:ascii="Arial" w:eastAsia="Times New Roman" w:hAnsi="Arial" w:cs="Arial"/>
          <w:b/>
          <w:bCs/>
          <w:kern w:val="36"/>
          <w:lang w:eastAsia="tr-TR"/>
        </w:rPr>
        <w:t xml:space="preserve">PVC </w:t>
      </w:r>
      <w:r>
        <w:rPr>
          <w:rFonts w:ascii="Arial" w:eastAsia="Times New Roman" w:hAnsi="Arial" w:cs="Arial"/>
          <w:b/>
          <w:bCs/>
          <w:kern w:val="36"/>
          <w:lang w:eastAsia="tr-TR"/>
        </w:rPr>
        <w:t>Solunum çantası</w:t>
      </w:r>
    </w:p>
    <w:p w:rsidR="00545FDB" w:rsidRPr="00A5369B" w:rsidRDefault="00545FDB" w:rsidP="00545F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A5369B">
        <w:rPr>
          <w:rFonts w:ascii="Arial" w:eastAsia="Times New Roman" w:hAnsi="Arial" w:cs="Arial"/>
          <w:b/>
          <w:bCs/>
          <w:lang w:eastAsia="tr-TR"/>
        </w:rPr>
        <w:t xml:space="preserve"> Genel Bilgiler</w:t>
      </w:r>
    </w:p>
    <w:p w:rsidR="006373A4" w:rsidRPr="000B2E7A" w:rsidRDefault="00B93458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Ürün</w:t>
      </w:r>
      <w:r w:rsidR="00545FDB" w:rsidRPr="000B2E7A">
        <w:rPr>
          <w:rFonts w:ascii="Arial" w:eastAsia="Times New Roman" w:hAnsi="Arial" w:cs="Arial"/>
          <w:lang w:eastAsia="tr-TR"/>
        </w:rPr>
        <w:t xml:space="preserve"> acil durum manuel </w:t>
      </w:r>
      <w:proofErr w:type="spellStart"/>
      <w:r w:rsidR="00545FDB" w:rsidRPr="000B2E7A">
        <w:rPr>
          <w:rFonts w:ascii="Arial" w:eastAsia="Times New Roman" w:hAnsi="Arial" w:cs="Arial"/>
          <w:lang w:eastAsia="tr-TR"/>
        </w:rPr>
        <w:t>ventilasyonu</w:t>
      </w:r>
      <w:proofErr w:type="spellEnd"/>
      <w:r w:rsidR="00545FDB" w:rsidRPr="000B2E7A">
        <w:rPr>
          <w:rFonts w:ascii="Arial" w:eastAsia="Times New Roman" w:hAnsi="Arial" w:cs="Arial"/>
          <w:lang w:eastAsia="tr-TR"/>
        </w:rPr>
        <w:t xml:space="preserve"> ve </w:t>
      </w:r>
      <w:proofErr w:type="spellStart"/>
      <w:r w:rsidR="00545FDB" w:rsidRPr="000B2E7A">
        <w:rPr>
          <w:rFonts w:ascii="Arial" w:eastAsia="Times New Roman" w:hAnsi="Arial" w:cs="Arial"/>
          <w:lang w:eastAsia="tr-TR"/>
        </w:rPr>
        <w:t>resüsitasyonu</w:t>
      </w:r>
      <w:proofErr w:type="spellEnd"/>
      <w:r w:rsidR="00545FDB" w:rsidRPr="000B2E7A">
        <w:rPr>
          <w:rFonts w:ascii="Arial" w:eastAsia="Times New Roman" w:hAnsi="Arial" w:cs="Arial"/>
          <w:lang w:eastAsia="tr-TR"/>
        </w:rPr>
        <w:t xml:space="preserve"> için </w:t>
      </w:r>
      <w:r w:rsidR="00D448C1">
        <w:rPr>
          <w:rFonts w:ascii="Arial" w:eastAsia="Times New Roman" w:hAnsi="Arial" w:cs="Arial"/>
          <w:lang w:eastAsia="tr-TR"/>
        </w:rPr>
        <w:t>kullanılmalıdır</w:t>
      </w:r>
      <w:r w:rsidR="00545FDB" w:rsidRPr="000B2E7A">
        <w:rPr>
          <w:rFonts w:ascii="Arial" w:eastAsia="Times New Roman" w:hAnsi="Arial" w:cs="Arial"/>
          <w:lang w:eastAsia="tr-TR"/>
        </w:rPr>
        <w:t>.</w:t>
      </w:r>
    </w:p>
    <w:p w:rsidR="006373A4" w:rsidRPr="000B2E7A" w:rsidRDefault="00545FDB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Yaş gruplarına göre üç farklı boyutta sunulmalıdır.</w:t>
      </w:r>
    </w:p>
    <w:p w:rsidR="006373A4" w:rsidRPr="000B2E7A" w:rsidRDefault="00545FDB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 xml:space="preserve">Set şeffaf PE torbada </w:t>
      </w:r>
      <w:r w:rsidR="004C3C12">
        <w:rPr>
          <w:rFonts w:ascii="Arial" w:eastAsia="Times New Roman" w:hAnsi="Arial" w:cs="Arial"/>
          <w:lang w:eastAsia="tr-TR"/>
        </w:rPr>
        <w:t>non</w:t>
      </w:r>
      <w:r w:rsidRPr="000B2E7A">
        <w:rPr>
          <w:rFonts w:ascii="Arial" w:eastAsia="Times New Roman" w:hAnsi="Arial" w:cs="Arial"/>
          <w:lang w:eastAsia="tr-TR"/>
        </w:rPr>
        <w:t>steril olarak paketlenmelidir.</w:t>
      </w:r>
      <w:r w:rsidR="006373A4" w:rsidRPr="000B2E7A">
        <w:rPr>
          <w:rFonts w:ascii="Arial" w:eastAsia="Times New Roman" w:hAnsi="Arial" w:cs="Arial"/>
          <w:lang w:eastAsia="tr-TR"/>
        </w:rPr>
        <w:t xml:space="preserve"> Yetişkin seti için 400-600 ml </w:t>
      </w:r>
      <w:proofErr w:type="spellStart"/>
      <w:r w:rsidR="006373A4" w:rsidRPr="000B2E7A">
        <w:rPr>
          <w:rFonts w:ascii="Arial" w:eastAsia="Times New Roman" w:hAnsi="Arial" w:cs="Arial"/>
          <w:lang w:eastAsia="tr-TR"/>
        </w:rPr>
        <w:t>tidal</w:t>
      </w:r>
      <w:proofErr w:type="spellEnd"/>
      <w:r w:rsidR="006373A4" w:rsidRPr="000B2E7A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6373A4" w:rsidRPr="000B2E7A">
        <w:rPr>
          <w:rFonts w:ascii="Arial" w:eastAsia="Times New Roman" w:hAnsi="Arial" w:cs="Arial"/>
          <w:lang w:eastAsia="tr-TR"/>
        </w:rPr>
        <w:t>volume</w:t>
      </w:r>
      <w:proofErr w:type="spellEnd"/>
      <w:r w:rsidR="006373A4" w:rsidRPr="000B2E7A">
        <w:rPr>
          <w:rFonts w:ascii="Arial" w:eastAsia="Times New Roman" w:hAnsi="Arial" w:cs="Arial"/>
          <w:lang w:eastAsia="tr-TR"/>
        </w:rPr>
        <w:t xml:space="preserve"> sağlamalıdır.</w:t>
      </w:r>
    </w:p>
    <w:p w:rsidR="00A5369B" w:rsidRPr="000B2E7A" w:rsidRDefault="00A5369B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 xml:space="preserve">PEEP </w:t>
      </w:r>
      <w:proofErr w:type="spellStart"/>
      <w:r w:rsidRPr="000B2E7A">
        <w:rPr>
          <w:rFonts w:ascii="Arial" w:eastAsia="Times New Roman" w:hAnsi="Arial" w:cs="Arial"/>
          <w:lang w:eastAsia="tr-TR"/>
        </w:rPr>
        <w:t>valv</w:t>
      </w:r>
      <w:proofErr w:type="spellEnd"/>
      <w:r w:rsidRPr="000B2E7A">
        <w:rPr>
          <w:rFonts w:ascii="Arial" w:eastAsia="Times New Roman" w:hAnsi="Arial" w:cs="Arial"/>
          <w:lang w:eastAsia="tr-TR"/>
        </w:rPr>
        <w:t xml:space="preserve"> bağlantısı</w:t>
      </w:r>
      <w:r w:rsidR="00D448C1">
        <w:rPr>
          <w:rFonts w:ascii="Arial" w:eastAsia="Times New Roman" w:hAnsi="Arial" w:cs="Arial"/>
          <w:lang w:eastAsia="tr-TR"/>
        </w:rPr>
        <w:t xml:space="preserve"> için 30 mm dış çapa sahip valf </w:t>
      </w:r>
      <w:proofErr w:type="spellStart"/>
      <w:r w:rsidR="00D448C1">
        <w:rPr>
          <w:rFonts w:ascii="Arial" w:eastAsia="Times New Roman" w:hAnsi="Arial" w:cs="Arial"/>
          <w:lang w:eastAsia="tr-TR"/>
        </w:rPr>
        <w:t>girşi</w:t>
      </w:r>
      <w:proofErr w:type="spellEnd"/>
      <w:r w:rsidRPr="000B2E7A">
        <w:rPr>
          <w:rFonts w:ascii="Arial" w:eastAsia="Times New Roman" w:hAnsi="Arial" w:cs="Arial"/>
          <w:lang w:eastAsia="tr-TR"/>
        </w:rPr>
        <w:t xml:space="preserve"> bulunmalıdır.</w:t>
      </w:r>
    </w:p>
    <w:p w:rsidR="00545FDB" w:rsidRPr="000B2E7A" w:rsidRDefault="00A5369B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0B2E7A">
        <w:rPr>
          <w:rFonts w:ascii="Arial" w:eastAsia="Times New Roman" w:hAnsi="Arial" w:cs="Arial"/>
          <w:lang w:eastAsia="tr-TR"/>
        </w:rPr>
        <w:t>Non-Rebreathing</w:t>
      </w:r>
      <w:proofErr w:type="spellEnd"/>
      <w:r w:rsidRPr="000B2E7A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0B2E7A">
        <w:rPr>
          <w:rFonts w:ascii="Arial" w:eastAsia="Times New Roman" w:hAnsi="Arial" w:cs="Arial"/>
          <w:lang w:eastAsia="tr-TR"/>
        </w:rPr>
        <w:t>Valve</w:t>
      </w:r>
      <w:proofErr w:type="spellEnd"/>
      <w:r w:rsidRPr="000B2E7A">
        <w:rPr>
          <w:rFonts w:ascii="Arial" w:eastAsia="Times New Roman" w:hAnsi="Arial" w:cs="Arial"/>
          <w:lang w:eastAsia="tr-TR"/>
        </w:rPr>
        <w:t xml:space="preserve"> </w:t>
      </w:r>
      <w:r w:rsidR="00A5678E">
        <w:rPr>
          <w:rFonts w:ascii="Arial" w:eastAsia="Times New Roman" w:hAnsi="Arial" w:cs="Arial"/>
          <w:lang w:eastAsia="tr-TR"/>
        </w:rPr>
        <w:t>(</w:t>
      </w:r>
      <w:r w:rsidRPr="000B2E7A">
        <w:rPr>
          <w:rFonts w:ascii="Arial" w:eastAsia="Times New Roman" w:hAnsi="Arial" w:cs="Arial"/>
          <w:lang w:eastAsia="tr-TR"/>
        </w:rPr>
        <w:t>tek yönlü valf</w:t>
      </w:r>
      <w:r w:rsidR="00A5678E">
        <w:rPr>
          <w:rFonts w:ascii="Arial" w:eastAsia="Times New Roman" w:hAnsi="Arial" w:cs="Arial"/>
          <w:lang w:eastAsia="tr-TR"/>
        </w:rPr>
        <w:t>)</w:t>
      </w:r>
      <w:bookmarkStart w:id="0" w:name="_GoBack"/>
      <w:bookmarkEnd w:id="0"/>
      <w:r w:rsidRPr="000B2E7A">
        <w:rPr>
          <w:rFonts w:ascii="Arial" w:eastAsia="Times New Roman" w:hAnsi="Arial" w:cs="Arial"/>
          <w:lang w:eastAsia="tr-TR"/>
        </w:rPr>
        <w:t xml:space="preserve"> sistemi ile çalışmalıdır.</w:t>
      </w:r>
    </w:p>
    <w:p w:rsidR="00545FDB" w:rsidRPr="000B2E7A" w:rsidRDefault="00545FDB" w:rsidP="000B2E7A">
      <w:pPr>
        <w:pStyle w:val="ListeParagraf"/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Tek kullanımlık olarak tasarlanmalıdır.</w:t>
      </w:r>
    </w:p>
    <w:p w:rsidR="00545FDB" w:rsidRPr="00A5369B" w:rsidRDefault="004D3324" w:rsidP="00545FD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 xml:space="preserve">Erişkin </w:t>
      </w:r>
      <w:r w:rsidR="00545FDB" w:rsidRPr="00A5369B">
        <w:rPr>
          <w:rFonts w:ascii="Arial" w:eastAsia="Times New Roman" w:hAnsi="Arial" w:cs="Arial"/>
          <w:b/>
          <w:bCs/>
          <w:lang w:eastAsia="tr-TR"/>
        </w:rPr>
        <w:t>Set İçeriği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269"/>
        <w:gridCol w:w="728"/>
        <w:gridCol w:w="2101"/>
      </w:tblGrid>
      <w:tr w:rsidR="00545FDB" w:rsidRPr="00A5369B" w:rsidTr="0025558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A5369B">
              <w:rPr>
                <w:rFonts w:ascii="Arial" w:eastAsia="Times New Roman" w:hAnsi="Arial" w:cs="Arial"/>
                <w:b/>
                <w:bCs/>
                <w:lang w:eastAsia="tr-TR"/>
              </w:rPr>
              <w:t>Sıra</w:t>
            </w:r>
          </w:p>
        </w:tc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A5369B">
              <w:rPr>
                <w:rFonts w:ascii="Arial" w:eastAsia="Times New Roman" w:hAnsi="Arial" w:cs="Arial"/>
                <w:b/>
                <w:bCs/>
                <w:lang w:eastAsia="tr-TR"/>
              </w:rPr>
              <w:t>Ürün</w:t>
            </w:r>
          </w:p>
        </w:tc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A5369B">
              <w:rPr>
                <w:rFonts w:ascii="Arial" w:eastAsia="Times New Roman" w:hAnsi="Arial" w:cs="Arial"/>
                <w:b/>
                <w:bCs/>
                <w:lang w:eastAsia="tr-TR"/>
              </w:rPr>
              <w:t>Miktar</w:t>
            </w:r>
          </w:p>
        </w:tc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A5369B">
              <w:rPr>
                <w:rFonts w:ascii="Arial" w:eastAsia="Times New Roman" w:hAnsi="Arial" w:cs="Arial"/>
                <w:b/>
                <w:bCs/>
                <w:lang w:eastAsia="tr-TR"/>
              </w:rPr>
              <w:t>Özellik</w:t>
            </w:r>
          </w:p>
        </w:tc>
      </w:tr>
      <w:tr w:rsidR="00545FDB" w:rsidRPr="00A5369B" w:rsidTr="0025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A5369B">
              <w:rPr>
                <w:rFonts w:ascii="Arial" w:eastAsia="Times New Roman" w:hAnsi="Arial" w:cs="Arial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A5369B">
              <w:rPr>
                <w:rFonts w:ascii="Arial" w:eastAsia="Times New Roman" w:hAnsi="Arial" w:cs="Arial"/>
                <w:lang w:eastAsia="tr-TR"/>
              </w:rPr>
              <w:t xml:space="preserve">PVC </w:t>
            </w:r>
            <w:proofErr w:type="spellStart"/>
            <w:r w:rsidRPr="00A5369B">
              <w:rPr>
                <w:rFonts w:ascii="Arial" w:eastAsia="Times New Roman" w:hAnsi="Arial" w:cs="Arial"/>
                <w:lang w:eastAsia="tr-TR"/>
              </w:rPr>
              <w:t>Resuscitator</w:t>
            </w:r>
            <w:proofErr w:type="spellEnd"/>
            <w:r w:rsidRPr="00A5369B">
              <w:rPr>
                <w:rFonts w:ascii="Arial" w:eastAsia="Times New Roman" w:hAnsi="Arial" w:cs="Arial"/>
                <w:lang w:eastAsia="tr-TR"/>
              </w:rPr>
              <w:t xml:space="preserve"> </w:t>
            </w:r>
            <w:proofErr w:type="spellStart"/>
            <w:r w:rsidRPr="00A5369B">
              <w:rPr>
                <w:rFonts w:ascii="Arial" w:eastAsia="Times New Roman" w:hAnsi="Arial" w:cs="Arial"/>
                <w:lang w:eastAsia="tr-TR"/>
              </w:rPr>
              <w:t>Bag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A5369B">
              <w:rPr>
                <w:rFonts w:ascii="Arial" w:eastAsia="Times New Roman" w:hAnsi="Arial" w:cs="Arial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A5369B">
              <w:rPr>
                <w:rFonts w:ascii="Arial" w:eastAsia="Times New Roman" w:hAnsi="Arial" w:cs="Arial"/>
                <w:lang w:eastAsia="tr-TR"/>
              </w:rPr>
              <w:t>1500 ml hacim</w:t>
            </w:r>
          </w:p>
        </w:tc>
      </w:tr>
      <w:tr w:rsidR="00545FDB" w:rsidRPr="00A5369B" w:rsidTr="0025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A5369B">
              <w:rPr>
                <w:rFonts w:ascii="Arial" w:eastAsia="Times New Roman" w:hAnsi="Arial" w:cs="Arial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A5369B">
              <w:rPr>
                <w:rFonts w:ascii="Arial" w:eastAsia="Times New Roman" w:hAnsi="Arial" w:cs="Arial"/>
                <w:lang w:eastAsia="tr-TR"/>
              </w:rPr>
              <w:t>PVC Yüz Maskesi</w:t>
            </w:r>
          </w:p>
        </w:tc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A5369B">
              <w:rPr>
                <w:rFonts w:ascii="Arial" w:eastAsia="Times New Roman" w:hAnsi="Arial" w:cs="Arial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545FDB" w:rsidRPr="00A5369B" w:rsidRDefault="00A5369B" w:rsidP="00545FD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No:</w:t>
            </w:r>
            <w:r w:rsidR="00545FDB" w:rsidRPr="00A5369B">
              <w:rPr>
                <w:rFonts w:ascii="Arial" w:eastAsia="Times New Roman" w:hAnsi="Arial" w:cs="Arial"/>
                <w:lang w:eastAsia="tr-TR"/>
              </w:rPr>
              <w:t xml:space="preserve"> 5 (yetişkin boyu)</w:t>
            </w:r>
          </w:p>
        </w:tc>
      </w:tr>
      <w:tr w:rsidR="00545FDB" w:rsidRPr="00A5369B" w:rsidTr="0025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A5369B">
              <w:rPr>
                <w:rFonts w:ascii="Arial" w:eastAsia="Times New Roman" w:hAnsi="Arial" w:cs="Arial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A5369B">
              <w:rPr>
                <w:rFonts w:ascii="Arial" w:eastAsia="Times New Roman" w:hAnsi="Arial" w:cs="Arial"/>
                <w:lang w:eastAsia="tr-TR"/>
              </w:rPr>
              <w:t>Rezervuar Torba</w:t>
            </w:r>
          </w:p>
        </w:tc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A5369B">
              <w:rPr>
                <w:rFonts w:ascii="Arial" w:eastAsia="Times New Roman" w:hAnsi="Arial" w:cs="Arial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A5369B">
              <w:rPr>
                <w:rFonts w:ascii="Arial" w:eastAsia="Times New Roman" w:hAnsi="Arial" w:cs="Arial"/>
                <w:lang w:eastAsia="tr-TR"/>
              </w:rPr>
              <w:t>2500 ml hacim</w:t>
            </w:r>
          </w:p>
        </w:tc>
      </w:tr>
      <w:tr w:rsidR="00545FDB" w:rsidRPr="00A5369B" w:rsidTr="002555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A5369B">
              <w:rPr>
                <w:rFonts w:ascii="Arial" w:eastAsia="Times New Roman" w:hAnsi="Arial" w:cs="Arial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A5369B">
              <w:rPr>
                <w:rFonts w:ascii="Arial" w:eastAsia="Times New Roman" w:hAnsi="Arial" w:cs="Arial"/>
                <w:lang w:eastAsia="tr-TR"/>
              </w:rPr>
              <w:t>Oksijen Tüpü</w:t>
            </w:r>
          </w:p>
        </w:tc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A5369B">
              <w:rPr>
                <w:rFonts w:ascii="Arial" w:eastAsia="Times New Roman" w:hAnsi="Arial" w:cs="Arial"/>
                <w:lang w:eastAsia="tr-TR"/>
              </w:rPr>
              <w:t>1 adet</w:t>
            </w:r>
          </w:p>
        </w:tc>
        <w:tc>
          <w:tcPr>
            <w:tcW w:w="0" w:type="auto"/>
            <w:vAlign w:val="center"/>
            <w:hideMark/>
          </w:tcPr>
          <w:p w:rsidR="00545FDB" w:rsidRPr="00A5369B" w:rsidRDefault="00545FDB" w:rsidP="00545FD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A5369B">
              <w:rPr>
                <w:rFonts w:ascii="Arial" w:eastAsia="Times New Roman" w:hAnsi="Arial" w:cs="Arial"/>
                <w:lang w:eastAsia="tr-TR"/>
              </w:rPr>
              <w:t>200 cm uzunluk</w:t>
            </w:r>
          </w:p>
        </w:tc>
      </w:tr>
    </w:tbl>
    <w:p w:rsidR="00545FDB" w:rsidRPr="00A5369B" w:rsidRDefault="00545FDB" w:rsidP="000B2E7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A5369B">
        <w:rPr>
          <w:rFonts w:ascii="Arial" w:eastAsia="Times New Roman" w:hAnsi="Arial" w:cs="Arial"/>
          <w:b/>
          <w:bCs/>
          <w:lang w:eastAsia="tr-TR"/>
        </w:rPr>
        <w:t xml:space="preserve">Her set şeffaf PE torbada </w:t>
      </w:r>
      <w:proofErr w:type="spellStart"/>
      <w:r w:rsidR="00D448C1">
        <w:rPr>
          <w:rFonts w:ascii="Arial" w:eastAsia="Times New Roman" w:hAnsi="Arial" w:cs="Arial"/>
          <w:b/>
          <w:bCs/>
          <w:lang w:eastAsia="tr-TR"/>
        </w:rPr>
        <w:t>non</w:t>
      </w:r>
      <w:r w:rsidRPr="00A5369B">
        <w:rPr>
          <w:rFonts w:ascii="Arial" w:eastAsia="Times New Roman" w:hAnsi="Arial" w:cs="Arial"/>
          <w:b/>
          <w:bCs/>
          <w:lang w:eastAsia="tr-TR"/>
        </w:rPr>
        <w:t>steril</w:t>
      </w:r>
      <w:proofErr w:type="spellEnd"/>
      <w:r w:rsidRPr="00A5369B">
        <w:rPr>
          <w:rFonts w:ascii="Arial" w:eastAsia="Times New Roman" w:hAnsi="Arial" w:cs="Arial"/>
          <w:b/>
          <w:bCs/>
          <w:lang w:eastAsia="tr-TR"/>
        </w:rPr>
        <w:t xml:space="preserve"> olarak paketlenmelidir.</w:t>
      </w:r>
      <w:r w:rsidR="006373A4">
        <w:rPr>
          <w:rFonts w:ascii="Arial" w:eastAsia="Times New Roman" w:hAnsi="Arial" w:cs="Arial"/>
          <w:b/>
          <w:bCs/>
          <w:lang w:eastAsia="tr-TR"/>
        </w:rPr>
        <w:t>6 adetlik set bir kutuyu oluşturmalıdır</w:t>
      </w:r>
      <w:proofErr w:type="gramStart"/>
      <w:r w:rsidR="006373A4">
        <w:rPr>
          <w:rFonts w:ascii="Arial" w:eastAsia="Times New Roman" w:hAnsi="Arial" w:cs="Arial"/>
          <w:b/>
          <w:bCs/>
          <w:lang w:eastAsia="tr-TR"/>
        </w:rPr>
        <w:t>.</w:t>
      </w:r>
      <w:r w:rsidRPr="00A5369B">
        <w:rPr>
          <w:rFonts w:ascii="Arial" w:eastAsia="Times New Roman" w:hAnsi="Arial" w:cs="Arial"/>
          <w:lang w:eastAsia="tr-TR"/>
        </w:rPr>
        <w:t>.</w:t>
      </w:r>
      <w:proofErr w:type="gramEnd"/>
    </w:p>
    <w:p w:rsidR="00545FDB" w:rsidRPr="00A5369B" w:rsidRDefault="00545FDB" w:rsidP="00545FD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tr-TR"/>
        </w:rPr>
      </w:pPr>
      <w:r w:rsidRPr="00A5369B">
        <w:rPr>
          <w:rFonts w:ascii="Arial" w:eastAsia="Times New Roman" w:hAnsi="Arial" w:cs="Arial"/>
          <w:b/>
          <w:bCs/>
          <w:lang w:eastAsia="tr-TR"/>
        </w:rPr>
        <w:t>Kalite ve Güvenlik</w:t>
      </w:r>
    </w:p>
    <w:p w:rsidR="00545FDB" w:rsidRPr="000B2E7A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CE işareti taşımalıdır.</w:t>
      </w:r>
    </w:p>
    <w:p w:rsidR="00545FDB" w:rsidRPr="000B2E7A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ISO 13485 tıbbi cihaz kalite yönetim sistemi standartlarına uygun üretilmelidir.</w:t>
      </w:r>
    </w:p>
    <w:p w:rsidR="00545FDB" w:rsidRPr="000B2E7A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 xml:space="preserve">Etilen oksit gazı ile </w:t>
      </w:r>
      <w:proofErr w:type="gramStart"/>
      <w:r w:rsidRPr="000B2E7A">
        <w:rPr>
          <w:rFonts w:ascii="Arial" w:eastAsia="Times New Roman" w:hAnsi="Arial" w:cs="Arial"/>
          <w:lang w:eastAsia="tr-TR"/>
        </w:rPr>
        <w:t>sterilize</w:t>
      </w:r>
      <w:proofErr w:type="gramEnd"/>
      <w:r w:rsidRPr="000B2E7A">
        <w:rPr>
          <w:rFonts w:ascii="Arial" w:eastAsia="Times New Roman" w:hAnsi="Arial" w:cs="Arial"/>
          <w:lang w:eastAsia="tr-TR"/>
        </w:rPr>
        <w:t xml:space="preserve"> edilmelidir.</w:t>
      </w:r>
    </w:p>
    <w:p w:rsidR="00545FDB" w:rsidRPr="000B2E7A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5 yıl raf ömrüne sahip olmalıdır.</w:t>
      </w:r>
    </w:p>
    <w:p w:rsidR="00545FDB" w:rsidRPr="000B2E7A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>Doğal kauçuk lateks içermemelidir.</w:t>
      </w:r>
    </w:p>
    <w:p w:rsidR="00545FDB" w:rsidRDefault="00545FDB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B2E7A">
        <w:rPr>
          <w:rFonts w:ascii="Arial" w:eastAsia="Times New Roman" w:hAnsi="Arial" w:cs="Arial"/>
          <w:lang w:eastAsia="tr-TR"/>
        </w:rPr>
        <w:t xml:space="preserve">Yeniden </w:t>
      </w:r>
      <w:proofErr w:type="gramStart"/>
      <w:r w:rsidRPr="000B2E7A">
        <w:rPr>
          <w:rFonts w:ascii="Arial" w:eastAsia="Times New Roman" w:hAnsi="Arial" w:cs="Arial"/>
          <w:lang w:eastAsia="tr-TR"/>
        </w:rPr>
        <w:t>sterilize</w:t>
      </w:r>
      <w:proofErr w:type="gramEnd"/>
      <w:r w:rsidRPr="000B2E7A">
        <w:rPr>
          <w:rFonts w:ascii="Arial" w:eastAsia="Times New Roman" w:hAnsi="Arial" w:cs="Arial"/>
          <w:lang w:eastAsia="tr-TR"/>
        </w:rPr>
        <w:t xml:space="preserve"> edilmemelidir.</w:t>
      </w:r>
    </w:p>
    <w:p w:rsidR="000B2E7A" w:rsidRPr="000B2E7A" w:rsidRDefault="000B2E7A" w:rsidP="000B2E7A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A5369B">
        <w:rPr>
          <w:rFonts w:ascii="Arial" w:eastAsia="Times New Roman" w:hAnsi="Arial" w:cs="Arial"/>
          <w:lang w:eastAsia="tr-TR"/>
        </w:rPr>
        <w:t>Yetişkin seti yaklaşık 450 gram ağırlığında olmalıdır</w:t>
      </w:r>
    </w:p>
    <w:sectPr w:rsidR="000B2E7A" w:rsidRPr="000B2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7613"/>
    <w:multiLevelType w:val="multilevel"/>
    <w:tmpl w:val="FBC0BE3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57F81"/>
    <w:multiLevelType w:val="multilevel"/>
    <w:tmpl w:val="87F8C7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05A41"/>
    <w:multiLevelType w:val="multilevel"/>
    <w:tmpl w:val="CFD6D65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57179"/>
    <w:multiLevelType w:val="multilevel"/>
    <w:tmpl w:val="0352C75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36DE5"/>
    <w:multiLevelType w:val="multilevel"/>
    <w:tmpl w:val="6BB6A7E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6F01CA"/>
    <w:multiLevelType w:val="multilevel"/>
    <w:tmpl w:val="8020D04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A06FC"/>
    <w:multiLevelType w:val="multilevel"/>
    <w:tmpl w:val="438E0AA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646F50"/>
    <w:multiLevelType w:val="multilevel"/>
    <w:tmpl w:val="3230B25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60B32"/>
    <w:multiLevelType w:val="multilevel"/>
    <w:tmpl w:val="77D6CF2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B37EFF"/>
    <w:multiLevelType w:val="multilevel"/>
    <w:tmpl w:val="A7088E1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C16B53"/>
    <w:multiLevelType w:val="multilevel"/>
    <w:tmpl w:val="4DCCEC9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76CB0"/>
    <w:multiLevelType w:val="hybridMultilevel"/>
    <w:tmpl w:val="BAD621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7052B"/>
    <w:multiLevelType w:val="multilevel"/>
    <w:tmpl w:val="E9AE5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87451D"/>
    <w:multiLevelType w:val="multilevel"/>
    <w:tmpl w:val="3BAEEC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412377"/>
    <w:multiLevelType w:val="multilevel"/>
    <w:tmpl w:val="7D2ED51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43E88"/>
    <w:multiLevelType w:val="multilevel"/>
    <w:tmpl w:val="616494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D20B6B"/>
    <w:multiLevelType w:val="hybridMultilevel"/>
    <w:tmpl w:val="8F0E90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E0EDB"/>
    <w:multiLevelType w:val="multilevel"/>
    <w:tmpl w:val="1896B3D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EA15F9"/>
    <w:multiLevelType w:val="multilevel"/>
    <w:tmpl w:val="289C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8F3964"/>
    <w:multiLevelType w:val="multilevel"/>
    <w:tmpl w:val="EAA6A6E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BE4B0A"/>
    <w:multiLevelType w:val="multilevel"/>
    <w:tmpl w:val="2976F68E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E91106"/>
    <w:multiLevelType w:val="multilevel"/>
    <w:tmpl w:val="6E2288D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9D05C1"/>
    <w:multiLevelType w:val="multilevel"/>
    <w:tmpl w:val="CFD6D65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2D5354"/>
    <w:multiLevelType w:val="hybridMultilevel"/>
    <w:tmpl w:val="42DEC9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13"/>
  </w:num>
  <w:num w:numId="5">
    <w:abstractNumId w:val="1"/>
  </w:num>
  <w:num w:numId="6">
    <w:abstractNumId w:val="0"/>
  </w:num>
  <w:num w:numId="7">
    <w:abstractNumId w:val="21"/>
  </w:num>
  <w:num w:numId="8">
    <w:abstractNumId w:val="9"/>
  </w:num>
  <w:num w:numId="9">
    <w:abstractNumId w:val="19"/>
  </w:num>
  <w:num w:numId="10">
    <w:abstractNumId w:val="10"/>
  </w:num>
  <w:num w:numId="11">
    <w:abstractNumId w:val="8"/>
  </w:num>
  <w:num w:numId="12">
    <w:abstractNumId w:val="14"/>
  </w:num>
  <w:num w:numId="13">
    <w:abstractNumId w:val="3"/>
  </w:num>
  <w:num w:numId="14">
    <w:abstractNumId w:val="17"/>
  </w:num>
  <w:num w:numId="15">
    <w:abstractNumId w:val="22"/>
  </w:num>
  <w:num w:numId="16">
    <w:abstractNumId w:val="7"/>
  </w:num>
  <w:num w:numId="17">
    <w:abstractNumId w:val="6"/>
  </w:num>
  <w:num w:numId="18">
    <w:abstractNumId w:val="4"/>
  </w:num>
  <w:num w:numId="19">
    <w:abstractNumId w:val="20"/>
  </w:num>
  <w:num w:numId="20">
    <w:abstractNumId w:val="5"/>
  </w:num>
  <w:num w:numId="21">
    <w:abstractNumId w:val="2"/>
  </w:num>
  <w:num w:numId="22">
    <w:abstractNumId w:val="11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D2"/>
    <w:rsid w:val="000B2E7A"/>
    <w:rsid w:val="000F22A7"/>
    <w:rsid w:val="00230684"/>
    <w:rsid w:val="0025558F"/>
    <w:rsid w:val="002A17D2"/>
    <w:rsid w:val="002B51F0"/>
    <w:rsid w:val="004C3C12"/>
    <w:rsid w:val="004D3324"/>
    <w:rsid w:val="00545FDB"/>
    <w:rsid w:val="006373A4"/>
    <w:rsid w:val="006D3882"/>
    <w:rsid w:val="008C5FE7"/>
    <w:rsid w:val="00A5369B"/>
    <w:rsid w:val="00A5678E"/>
    <w:rsid w:val="00AE552E"/>
    <w:rsid w:val="00B93458"/>
    <w:rsid w:val="00C120D7"/>
    <w:rsid w:val="00D448C1"/>
    <w:rsid w:val="00F6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5899E-3275-4399-96E0-52B41AF1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B5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2B5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2B5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51F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B51F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B51F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B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B51F0"/>
    <w:rPr>
      <w:b/>
      <w:bCs/>
    </w:rPr>
  </w:style>
  <w:style w:type="paragraph" w:styleId="ListeParagraf">
    <w:name w:val="List Paragraph"/>
    <w:basedOn w:val="Normal"/>
    <w:uiPriority w:val="34"/>
    <w:qFormat/>
    <w:rsid w:val="00637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5</cp:revision>
  <dcterms:created xsi:type="dcterms:W3CDTF">2025-07-29T11:39:00Z</dcterms:created>
  <dcterms:modified xsi:type="dcterms:W3CDTF">2026-02-23T10:05:00Z</dcterms:modified>
</cp:coreProperties>
</file>