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75" w:rsidRDefault="00904975" w:rsidP="00904975">
      <w:pPr>
        <w:pStyle w:val="KonuBal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Roll</w:t>
      </w:r>
      <w:proofErr w:type="spellEnd"/>
      <w:r>
        <w:rPr>
          <w:color w:val="auto"/>
          <w:sz w:val="22"/>
          <w:szCs w:val="22"/>
        </w:rPr>
        <w:t xml:space="preserve">-On </w:t>
      </w:r>
      <w:proofErr w:type="spellStart"/>
      <w:r>
        <w:rPr>
          <w:color w:val="auto"/>
          <w:sz w:val="22"/>
          <w:szCs w:val="22"/>
        </w:rPr>
        <w:t>Cuff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BF48AC" w:rsidRDefault="00D901C8" w:rsidP="00904975">
      <w:pPr>
        <w:pStyle w:val="KonuBal"/>
        <w:rPr>
          <w:color w:val="auto"/>
          <w:sz w:val="22"/>
          <w:szCs w:val="22"/>
        </w:rPr>
      </w:pPr>
      <w:proofErr w:type="spellStart"/>
      <w:r w:rsidRPr="00904975">
        <w:rPr>
          <w:color w:val="auto"/>
          <w:sz w:val="22"/>
          <w:szCs w:val="22"/>
        </w:rPr>
        <w:t>Ekssanguinasyon</w:t>
      </w:r>
      <w:proofErr w:type="spellEnd"/>
      <w:r w:rsidRPr="00904975">
        <w:rPr>
          <w:color w:val="auto"/>
          <w:sz w:val="22"/>
          <w:szCs w:val="22"/>
        </w:rPr>
        <w:t xml:space="preserve"> Manşeti</w:t>
      </w:r>
    </w:p>
    <w:p w:rsidR="00904975" w:rsidRPr="00904975" w:rsidRDefault="00904975" w:rsidP="00904975">
      <w:pPr>
        <w:pStyle w:val="KonuBal"/>
        <w:rPr>
          <w:color w:val="auto"/>
          <w:sz w:val="22"/>
          <w:szCs w:val="22"/>
        </w:rPr>
      </w:pP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 xml:space="preserve">Tedarik edilecek </w:t>
      </w:r>
      <w:proofErr w:type="spellStart"/>
      <w:r w:rsidRPr="00904975">
        <w:t>Roll</w:t>
      </w:r>
      <w:proofErr w:type="spellEnd"/>
      <w:r w:rsidRPr="00904975">
        <w:t xml:space="preserve">-On </w:t>
      </w:r>
      <w:proofErr w:type="spellStart"/>
      <w:r w:rsidRPr="00904975">
        <w:t>Cuff</w:t>
      </w:r>
      <w:proofErr w:type="spellEnd"/>
      <w:r w:rsidRPr="00904975">
        <w:t xml:space="preserve">, </w:t>
      </w:r>
      <w:proofErr w:type="spellStart"/>
      <w:r w:rsidRPr="00904975">
        <w:t>ekstremitelerin</w:t>
      </w:r>
      <w:proofErr w:type="spellEnd"/>
      <w:r w:rsidRPr="00904975">
        <w:t xml:space="preserve"> saniyeler içinde hızlı ve kolay </w:t>
      </w:r>
      <w:proofErr w:type="spellStart"/>
      <w:r w:rsidRPr="00904975">
        <w:t>ekssanguinasyonunu</w:t>
      </w:r>
      <w:proofErr w:type="spellEnd"/>
      <w:r w:rsidRPr="00904975">
        <w:t xml:space="preserve"> sağlamalıdır.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 xml:space="preserve">Şişirilebilir </w:t>
      </w:r>
      <w:proofErr w:type="spellStart"/>
      <w:r w:rsidRPr="00904975">
        <w:t>ekssanguinasyon</w:t>
      </w:r>
      <w:proofErr w:type="spellEnd"/>
      <w:r w:rsidRPr="00904975">
        <w:t xml:space="preserve"> sistemi olarak tasarlanmış olmalıdır.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>%100 medikal sınıf silikon malzemeden üretilmelidir.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 xml:space="preserve">Hızlı ve verimli </w:t>
      </w:r>
      <w:proofErr w:type="gramStart"/>
      <w:r w:rsidRPr="00904975">
        <w:t>prosedür</w:t>
      </w:r>
      <w:proofErr w:type="gramEnd"/>
      <w:r w:rsidRPr="00904975">
        <w:t xml:space="preserve"> gerçekleştirilmesini sağlamalıdır.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 xml:space="preserve">Farklı </w:t>
      </w:r>
      <w:proofErr w:type="spellStart"/>
      <w:r w:rsidRPr="00904975">
        <w:t>ekstremite</w:t>
      </w:r>
      <w:proofErr w:type="spellEnd"/>
      <w:r w:rsidRPr="00904975">
        <w:t xml:space="preserve"> çaplarına uyum sağlamak için tam boyut yelpazesi mevcut olmalıdır.</w:t>
      </w:r>
    </w:p>
    <w:p w:rsidR="00904975" w:rsidRDefault="00D901C8" w:rsidP="00F60273">
      <w:pPr>
        <w:pStyle w:val="ListeParagraf"/>
        <w:numPr>
          <w:ilvl w:val="0"/>
          <w:numId w:val="4"/>
        </w:numPr>
        <w:spacing w:before="120" w:after="120"/>
      </w:pPr>
      <w:r w:rsidRPr="00904975">
        <w:t xml:space="preserve">Boyut 2: </w:t>
      </w:r>
      <w:r w:rsidR="00904975">
        <w:t xml:space="preserve">mavi kodlu </w:t>
      </w:r>
      <w:r w:rsidRPr="00904975">
        <w:t xml:space="preserve">26-33 cm </w:t>
      </w:r>
      <w:proofErr w:type="spellStart"/>
      <w:r w:rsidR="00904975">
        <w:t>ekstremite</w:t>
      </w:r>
      <w:proofErr w:type="spellEnd"/>
      <w:r w:rsidR="00904975">
        <w:t xml:space="preserve"> çevresi için</w:t>
      </w:r>
    </w:p>
    <w:p w:rsidR="00F60273" w:rsidRDefault="00D901C8" w:rsidP="00F60273">
      <w:pPr>
        <w:pStyle w:val="ListeParagraf"/>
        <w:numPr>
          <w:ilvl w:val="0"/>
          <w:numId w:val="4"/>
        </w:numPr>
        <w:spacing w:before="120" w:after="120"/>
      </w:pPr>
      <w:r w:rsidRPr="00904975">
        <w:t xml:space="preserve">Boyut 3: </w:t>
      </w:r>
      <w:r w:rsidR="00F60273">
        <w:t xml:space="preserve">sarı </w:t>
      </w:r>
      <w:r w:rsidR="00F60273">
        <w:t>kodlu</w:t>
      </w:r>
      <w:r w:rsidR="00F60273" w:rsidRPr="00904975">
        <w:t xml:space="preserve"> </w:t>
      </w:r>
      <w:r w:rsidRPr="00904975">
        <w:t>31</w:t>
      </w:r>
      <w:r w:rsidR="00F60273">
        <w:t xml:space="preserve">-40 cm </w:t>
      </w:r>
      <w:proofErr w:type="spellStart"/>
      <w:r w:rsidR="00F60273">
        <w:t>ekstremite</w:t>
      </w:r>
      <w:proofErr w:type="spellEnd"/>
      <w:r w:rsidR="00F60273">
        <w:t xml:space="preserve"> çevresi için</w:t>
      </w:r>
      <w:bookmarkStart w:id="0" w:name="_GoBack"/>
      <w:bookmarkEnd w:id="0"/>
    </w:p>
    <w:p w:rsidR="00F60273" w:rsidRDefault="00D901C8" w:rsidP="00F60273">
      <w:pPr>
        <w:pStyle w:val="ListeParagraf"/>
        <w:numPr>
          <w:ilvl w:val="0"/>
          <w:numId w:val="4"/>
        </w:numPr>
        <w:spacing w:before="120" w:after="120"/>
      </w:pPr>
      <w:r w:rsidRPr="00904975">
        <w:t xml:space="preserve">Boyut 4: </w:t>
      </w:r>
      <w:r w:rsidR="00F60273">
        <w:t xml:space="preserve">kırmızı </w:t>
      </w:r>
      <w:r w:rsidR="00F60273">
        <w:t>kodlu</w:t>
      </w:r>
      <w:r w:rsidR="00F60273" w:rsidRPr="00904975">
        <w:t xml:space="preserve"> </w:t>
      </w:r>
      <w:r w:rsidRPr="00904975">
        <w:t>38</w:t>
      </w:r>
      <w:r w:rsidR="00F60273">
        <w:t xml:space="preserve">-49 cm </w:t>
      </w:r>
      <w:proofErr w:type="spellStart"/>
      <w:r w:rsidR="00F60273">
        <w:t>ekstremite</w:t>
      </w:r>
      <w:proofErr w:type="spellEnd"/>
      <w:r w:rsidR="00F60273">
        <w:t xml:space="preserve"> çevresi için</w:t>
      </w:r>
    </w:p>
    <w:p w:rsidR="00F60273" w:rsidRDefault="00D901C8" w:rsidP="00F60273">
      <w:pPr>
        <w:pStyle w:val="ListeParagraf"/>
        <w:numPr>
          <w:ilvl w:val="0"/>
          <w:numId w:val="4"/>
        </w:numPr>
        <w:spacing w:before="120" w:after="120"/>
      </w:pPr>
      <w:r w:rsidRPr="00904975">
        <w:t xml:space="preserve">Boyut 5: </w:t>
      </w:r>
      <w:r w:rsidR="00F60273">
        <w:t xml:space="preserve">yeşil </w:t>
      </w:r>
      <w:r w:rsidR="00F60273">
        <w:t>kodlu</w:t>
      </w:r>
      <w:r w:rsidR="00F60273" w:rsidRPr="00904975">
        <w:t xml:space="preserve"> </w:t>
      </w:r>
      <w:r w:rsidRPr="00904975">
        <w:t>47</w:t>
      </w:r>
      <w:r w:rsidR="00F60273">
        <w:t xml:space="preserve">-60 cm </w:t>
      </w:r>
      <w:proofErr w:type="spellStart"/>
      <w:r w:rsidR="00F60273">
        <w:t>ekstremite</w:t>
      </w:r>
      <w:proofErr w:type="spellEnd"/>
      <w:r w:rsidR="00F60273">
        <w:t xml:space="preserve"> çevresi için</w:t>
      </w:r>
    </w:p>
    <w:p w:rsidR="00BF48AC" w:rsidRPr="00904975" w:rsidRDefault="00D901C8" w:rsidP="00F60273">
      <w:pPr>
        <w:pStyle w:val="ListeParagraf"/>
        <w:numPr>
          <w:ilvl w:val="0"/>
          <w:numId w:val="4"/>
        </w:numPr>
        <w:spacing w:before="120" w:after="120"/>
      </w:pPr>
      <w:r w:rsidRPr="00904975">
        <w:t xml:space="preserve">Boyut 6: </w:t>
      </w:r>
      <w:r w:rsidR="00F60273">
        <w:t xml:space="preserve">lacivert </w:t>
      </w:r>
      <w:r w:rsidR="00F60273">
        <w:t>kodlu</w:t>
      </w:r>
      <w:r w:rsidR="00F60273" w:rsidRPr="00904975">
        <w:t xml:space="preserve"> </w:t>
      </w:r>
      <w:r w:rsidRPr="00904975">
        <w:t xml:space="preserve">58-70 cm </w:t>
      </w:r>
      <w:proofErr w:type="spellStart"/>
      <w:r w:rsidRPr="00904975">
        <w:t>ekstremite</w:t>
      </w:r>
      <w:proofErr w:type="spellEnd"/>
      <w:r w:rsidRPr="00904975">
        <w:t xml:space="preserve"> çevresi için tasarlanmış olmalıdır.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>Her boyut renk kodlu olmalı ve kolay tanımlama sağlamalıdır.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>Yeniden kullanılabilir ve CE onaylı olmalıdır.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904975">
        <w:t>Roll</w:t>
      </w:r>
      <w:proofErr w:type="spellEnd"/>
      <w:r w:rsidRPr="00904975">
        <w:t xml:space="preserve">-On </w:t>
      </w:r>
      <w:proofErr w:type="spellStart"/>
      <w:r w:rsidRPr="00904975">
        <w:t>Cuff</w:t>
      </w:r>
      <w:proofErr w:type="spellEnd"/>
      <w:r w:rsidRPr="00904975">
        <w:t xml:space="preserve"> için el pompası ayrıca temin edilebilmelidir. El pompası 200 </w:t>
      </w:r>
      <w:proofErr w:type="spellStart"/>
      <w:r w:rsidRPr="00904975">
        <w:t>mmHg</w:t>
      </w:r>
      <w:proofErr w:type="spellEnd"/>
      <w:r w:rsidRPr="00904975">
        <w:t xml:space="preserve"> manometre, 100 cm bağlantı hortumu, pozitif kilitleme konektörleri ve şişirme iğnesi ile birlikte gelmelidir.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904975">
        <w:t>Roll</w:t>
      </w:r>
      <w:proofErr w:type="spellEnd"/>
      <w:r w:rsidRPr="00904975">
        <w:t xml:space="preserve">-On </w:t>
      </w:r>
      <w:proofErr w:type="spellStart"/>
      <w:r w:rsidRPr="00904975">
        <w:t>Cuff</w:t>
      </w:r>
      <w:proofErr w:type="spellEnd"/>
      <w:r w:rsidRPr="00904975">
        <w:t xml:space="preserve"> için fren bloğu (</w:t>
      </w:r>
      <w:proofErr w:type="spellStart"/>
      <w:r w:rsidRPr="00904975">
        <w:t>Brake-Block</w:t>
      </w:r>
      <w:proofErr w:type="spellEnd"/>
      <w:r w:rsidRPr="00904975">
        <w:t>) küçük ve büyük boyutlarda temin edilebilmelidir.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904975">
        <w:t>Roll</w:t>
      </w:r>
      <w:proofErr w:type="spellEnd"/>
      <w:r w:rsidRPr="00904975">
        <w:t xml:space="preserve">-On </w:t>
      </w:r>
      <w:proofErr w:type="spellStart"/>
      <w:r w:rsidRPr="00904975">
        <w:t>Cuff</w:t>
      </w:r>
      <w:proofErr w:type="spellEnd"/>
      <w:r w:rsidRPr="00904975">
        <w:t xml:space="preserve"> için renk kodlu ölçüm bandı temin edilebilmelidir.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>El pompası için yedek bağlantı hortumu (100 cm, pozitif kilitleme konektörleri ve şişirme iğnesi ile) temin edilebilmelidir.</w:t>
      </w:r>
    </w:p>
    <w:p w:rsidR="00BF48AC" w:rsidRPr="00904975" w:rsidRDefault="00D901C8" w:rsidP="00D901C8">
      <w:pPr>
        <w:pStyle w:val="ListeParagraf"/>
        <w:numPr>
          <w:ilvl w:val="0"/>
          <w:numId w:val="2"/>
        </w:numPr>
        <w:spacing w:before="120" w:after="120"/>
      </w:pPr>
      <w:r w:rsidRPr="00904975">
        <w:t>Türkçe kullanım kılavuzu ürün ile birlikte sağlanmalıdır.</w:t>
      </w:r>
    </w:p>
    <w:p w:rsidR="00BF48AC" w:rsidRPr="00D901C8" w:rsidRDefault="00BF48AC" w:rsidP="00D901C8"/>
    <w:sectPr w:rsidR="00BF48AC" w:rsidRPr="00D90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EC6" w:rsidRDefault="00D901C8">
      <w:r>
        <w:separator/>
      </w:r>
    </w:p>
  </w:endnote>
  <w:endnote w:type="continuationSeparator" w:id="0">
    <w:p w:rsidR="00641EC6" w:rsidRDefault="00D9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0D" w:rsidRDefault="00B139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AC" w:rsidRDefault="00D901C8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6027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6027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0D" w:rsidRDefault="00B139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EC6" w:rsidRDefault="00D901C8">
      <w:r>
        <w:separator/>
      </w:r>
    </w:p>
  </w:footnote>
  <w:footnote w:type="continuationSeparator" w:id="0">
    <w:p w:rsidR="00641EC6" w:rsidRDefault="00D9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0D" w:rsidRDefault="00B139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AC" w:rsidRDefault="00BF48AC" w:rsidP="00B1390D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0D" w:rsidRDefault="00B139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7B64"/>
    <w:multiLevelType w:val="hybridMultilevel"/>
    <w:tmpl w:val="F524179C"/>
    <w:lvl w:ilvl="0" w:tplc="1368CE3A">
      <w:start w:val="1"/>
      <w:numFmt w:val="bullet"/>
      <w:lvlText w:val="●"/>
      <w:lvlJc w:val="left"/>
      <w:pPr>
        <w:ind w:left="720" w:hanging="360"/>
      </w:pPr>
    </w:lvl>
    <w:lvl w:ilvl="1" w:tplc="36FCBF14">
      <w:start w:val="1"/>
      <w:numFmt w:val="bullet"/>
      <w:lvlText w:val="○"/>
      <w:lvlJc w:val="left"/>
      <w:pPr>
        <w:ind w:left="1440" w:hanging="360"/>
      </w:pPr>
    </w:lvl>
    <w:lvl w:ilvl="2" w:tplc="D26C28D0">
      <w:start w:val="1"/>
      <w:numFmt w:val="bullet"/>
      <w:lvlText w:val="■"/>
      <w:lvlJc w:val="left"/>
      <w:pPr>
        <w:ind w:left="2160" w:hanging="360"/>
      </w:pPr>
    </w:lvl>
    <w:lvl w:ilvl="3" w:tplc="10B667B4">
      <w:start w:val="1"/>
      <w:numFmt w:val="bullet"/>
      <w:lvlText w:val="●"/>
      <w:lvlJc w:val="left"/>
      <w:pPr>
        <w:ind w:left="2880" w:hanging="360"/>
      </w:pPr>
    </w:lvl>
    <w:lvl w:ilvl="4" w:tplc="D1B8118A">
      <w:start w:val="1"/>
      <w:numFmt w:val="bullet"/>
      <w:lvlText w:val="○"/>
      <w:lvlJc w:val="left"/>
      <w:pPr>
        <w:ind w:left="3600" w:hanging="360"/>
      </w:pPr>
    </w:lvl>
    <w:lvl w:ilvl="5" w:tplc="36F00A3E">
      <w:start w:val="1"/>
      <w:numFmt w:val="bullet"/>
      <w:lvlText w:val="■"/>
      <w:lvlJc w:val="left"/>
      <w:pPr>
        <w:ind w:left="4320" w:hanging="360"/>
      </w:pPr>
    </w:lvl>
    <w:lvl w:ilvl="6" w:tplc="3920D648">
      <w:start w:val="1"/>
      <w:numFmt w:val="bullet"/>
      <w:lvlText w:val="●"/>
      <w:lvlJc w:val="left"/>
      <w:pPr>
        <w:ind w:left="5040" w:hanging="360"/>
      </w:pPr>
    </w:lvl>
    <w:lvl w:ilvl="7" w:tplc="3420226E">
      <w:start w:val="1"/>
      <w:numFmt w:val="bullet"/>
      <w:lvlText w:val="●"/>
      <w:lvlJc w:val="left"/>
      <w:pPr>
        <w:ind w:left="5760" w:hanging="360"/>
      </w:pPr>
    </w:lvl>
    <w:lvl w:ilvl="8" w:tplc="2B3ABA3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90F180A"/>
    <w:multiLevelType w:val="hybridMultilevel"/>
    <w:tmpl w:val="F17254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88E40CEE">
      <w:numFmt w:val="decimal"/>
      <w:lvlText w:val=""/>
      <w:lvlJc w:val="left"/>
    </w:lvl>
    <w:lvl w:ilvl="2" w:tplc="5C1C3B10">
      <w:numFmt w:val="decimal"/>
      <w:lvlText w:val=""/>
      <w:lvlJc w:val="left"/>
    </w:lvl>
    <w:lvl w:ilvl="3" w:tplc="4C9EA320">
      <w:numFmt w:val="decimal"/>
      <w:lvlText w:val=""/>
      <w:lvlJc w:val="left"/>
    </w:lvl>
    <w:lvl w:ilvl="4" w:tplc="8A7C4BE4">
      <w:numFmt w:val="decimal"/>
      <w:lvlText w:val=""/>
      <w:lvlJc w:val="left"/>
    </w:lvl>
    <w:lvl w:ilvl="5" w:tplc="CB50516C">
      <w:numFmt w:val="decimal"/>
      <w:lvlText w:val=""/>
      <w:lvlJc w:val="left"/>
    </w:lvl>
    <w:lvl w:ilvl="6" w:tplc="F07A17D2">
      <w:numFmt w:val="decimal"/>
      <w:lvlText w:val=""/>
      <w:lvlJc w:val="left"/>
    </w:lvl>
    <w:lvl w:ilvl="7" w:tplc="2DFA36D0">
      <w:numFmt w:val="decimal"/>
      <w:lvlText w:val=""/>
      <w:lvlJc w:val="left"/>
    </w:lvl>
    <w:lvl w:ilvl="8" w:tplc="206A0336">
      <w:numFmt w:val="decimal"/>
      <w:lvlText w:val=""/>
      <w:lvlJc w:val="left"/>
    </w:lvl>
  </w:abstractNum>
  <w:abstractNum w:abstractNumId="2">
    <w:nsid w:val="42AB66B2"/>
    <w:multiLevelType w:val="hybridMultilevel"/>
    <w:tmpl w:val="83C819D8"/>
    <w:lvl w:ilvl="0" w:tplc="BA18AB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8E40CEE">
      <w:numFmt w:val="decimal"/>
      <w:lvlText w:val=""/>
      <w:lvlJc w:val="left"/>
    </w:lvl>
    <w:lvl w:ilvl="2" w:tplc="5C1C3B10">
      <w:numFmt w:val="decimal"/>
      <w:lvlText w:val=""/>
      <w:lvlJc w:val="left"/>
    </w:lvl>
    <w:lvl w:ilvl="3" w:tplc="4C9EA320">
      <w:numFmt w:val="decimal"/>
      <w:lvlText w:val=""/>
      <w:lvlJc w:val="left"/>
    </w:lvl>
    <w:lvl w:ilvl="4" w:tplc="8A7C4BE4">
      <w:numFmt w:val="decimal"/>
      <w:lvlText w:val=""/>
      <w:lvlJc w:val="left"/>
    </w:lvl>
    <w:lvl w:ilvl="5" w:tplc="CB50516C">
      <w:numFmt w:val="decimal"/>
      <w:lvlText w:val=""/>
      <w:lvlJc w:val="left"/>
    </w:lvl>
    <w:lvl w:ilvl="6" w:tplc="F07A17D2">
      <w:numFmt w:val="decimal"/>
      <w:lvlText w:val=""/>
      <w:lvlJc w:val="left"/>
    </w:lvl>
    <w:lvl w:ilvl="7" w:tplc="2DFA36D0">
      <w:numFmt w:val="decimal"/>
      <w:lvlText w:val=""/>
      <w:lvlJc w:val="left"/>
    </w:lvl>
    <w:lvl w:ilvl="8" w:tplc="206A033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AC"/>
    <w:rsid w:val="00641EC6"/>
    <w:rsid w:val="00904975"/>
    <w:rsid w:val="00B1390D"/>
    <w:rsid w:val="00BF48AC"/>
    <w:rsid w:val="00D901C8"/>
    <w:rsid w:val="00F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8A35C-AFFB-4599-9965-C4812A27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139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1390D"/>
  </w:style>
  <w:style w:type="paragraph" w:styleId="Altbilgi">
    <w:name w:val="footer"/>
    <w:basedOn w:val="Normal"/>
    <w:link w:val="AltbilgiChar"/>
    <w:uiPriority w:val="99"/>
    <w:unhideWhenUsed/>
    <w:rsid w:val="00B139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2025-12-17T12:43:00Z</dcterms:created>
  <dcterms:modified xsi:type="dcterms:W3CDTF">2025-12-17T12:43:00Z</dcterms:modified>
</cp:coreProperties>
</file>